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95" w:rsidRDefault="00AD7095" w:rsidP="00AD7095">
      <w:pPr>
        <w:rPr>
          <w:lang w:val="en-US"/>
        </w:rPr>
      </w:pPr>
    </w:p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D7095" w:rsidRPr="007107CE" w:rsidTr="0054578C">
        <w:trPr>
          <w:trHeight w:val="5501"/>
          <w:jc w:val="center"/>
        </w:trPr>
        <w:tc>
          <w:tcPr>
            <w:tcW w:w="9312" w:type="dxa"/>
          </w:tcPr>
          <w:p w:rsidR="00AD7095" w:rsidRPr="00F8452D" w:rsidRDefault="00AD7095" w:rsidP="0054578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D7095" w:rsidRPr="007107CE" w:rsidRDefault="00AD709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D7095" w:rsidRPr="007107CE" w:rsidRDefault="00AD7095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D7095" w:rsidRPr="007107CE" w:rsidRDefault="00AD709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http</w:t>
              </w:r>
              <w:r w:rsidRPr="00C33BCE">
                <w:rPr>
                  <w:rStyle w:val="a7"/>
                  <w:rFonts w:eastAsiaTheme="majorEastAsia"/>
                  <w:b/>
                </w:rPr>
                <w:t>://</w:t>
              </w:r>
              <w:r>
                <w:rPr>
                  <w:rStyle w:val="a7"/>
                  <w:rFonts w:eastAsiaTheme="majorEastAsia"/>
                  <w:b/>
                </w:rPr>
                <w:t>P</w:t>
              </w:r>
              <w:proofErr w:type="spellStart"/>
              <w:r>
                <w:rPr>
                  <w:rStyle w:val="a7"/>
                  <w:rFonts w:eastAsiaTheme="majorEastAsia"/>
                  <w:b/>
                  <w:lang w:val="en-US"/>
                </w:rPr>
                <w:t>ravP</w:t>
              </w:r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eastAsiaTheme="majorEastAsia"/>
                  <w:b/>
                </w:rPr>
                <w:t>.</w:t>
              </w:r>
              <w:proofErr w:type="spellStart"/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eastAsiaTheme="majorEastAsi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D7095" w:rsidRPr="007107CE" w:rsidRDefault="00AD7095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D7095" w:rsidRPr="007107CE" w:rsidRDefault="00AD7095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D7095" w:rsidRDefault="00AD7095" w:rsidP="0054578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D7095" w:rsidRPr="007107CE" w:rsidRDefault="00AD7095" w:rsidP="0054578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D7095" w:rsidRDefault="00AD7095">
      <w:r>
        <w:br w:type="page"/>
      </w:r>
    </w:p>
    <w:tbl>
      <w:tblPr>
        <w:tblW w:w="5000" w:type="pct"/>
        <w:jc w:val="center"/>
        <w:tblBorders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tblBorders>
        <w:tblCellMar>
          <w:left w:w="0" w:type="dxa"/>
          <w:right w:w="0" w:type="dxa"/>
        </w:tblCellMar>
        <w:tblLook w:val="04A0"/>
      </w:tblPr>
      <w:tblGrid>
        <w:gridCol w:w="4164"/>
        <w:gridCol w:w="5449"/>
      </w:tblGrid>
      <w:tr w:rsidR="00DD3FA9" w:rsidRPr="00DD3FA9" w:rsidTr="00AD7095">
        <w:trPr>
          <w:jc w:val="center"/>
        </w:trPr>
        <w:tc>
          <w:tcPr>
            <w:tcW w:w="2166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lastRenderedPageBreak/>
              <w:t>Полнота стопы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Этот термин обозначает обхват стопы в сантиметрах в самой широкой ее носочной части. Цифровая нумерация полноты стопы используют производители обуви всех стран мира. Обычно покупатели даже не знают полноту своей стопы, т.к. у большинства людей она стандартная.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  <w:t>Полнота стопы в американской и английской системе обозначается следующим образом: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B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низкая полнота стопы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D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средняя, стандартная полнота стопы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E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выше средней полноты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EE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высокая полнота стопы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Определить полноту своей стопы можно с помощью формулы: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W = 0,25 B - 0,15 C - A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W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номер полноты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В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обхват стопы в мм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С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длина стопы в мм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А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постоянный коэффициент, определяемый по таблице, приведенной ниже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Измерение обхвата стопы производят в самом широком месте носочной части (как показано на рисунке).</w:t>
            </w:r>
          </w:p>
        </w:tc>
        <w:tc>
          <w:tcPr>
            <w:tcW w:w="2834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3273425" cy="3813175"/>
                  <wp:effectExtent l="19050" t="0" r="3175" b="0"/>
                  <wp:docPr id="4" name="Рисунок 4" descr="Измерение обхвата сто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мерение обхвата сто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2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A9" w:rsidRPr="00DD3FA9" w:rsidRDefault="00DD3FA9" w:rsidP="00DD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</w:r>
    </w:p>
    <w:tbl>
      <w:tblPr>
        <w:tblW w:w="5000" w:type="pct"/>
        <w:jc w:val="center"/>
        <w:tblBorders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3"/>
        <w:gridCol w:w="2403"/>
        <w:gridCol w:w="2403"/>
      </w:tblGrid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Вид обуви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Размер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Полнота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A</w:t>
            </w:r>
          </w:p>
        </w:tc>
      </w:tr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t>Женская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21-27.5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1-12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16</w:t>
            </w:r>
          </w:p>
        </w:tc>
      </w:tr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t>Мужская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24.5-30.5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1-12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17</w:t>
            </w:r>
          </w:p>
        </w:tc>
      </w:tr>
    </w:tbl>
    <w:p w:rsidR="00DD3FA9" w:rsidRPr="00DD3FA9" w:rsidRDefault="00DD3FA9" w:rsidP="00DD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  <w:t>Итак, предположим, Вы - мужчина, длина вашей стопы -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220 мм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, обхват стопы -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205 мм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Таким образом: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В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205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С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220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А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17</w:t>
      </w:r>
    </w:p>
    <w:p w:rsidR="00DD3FA9" w:rsidRPr="00DD3FA9" w:rsidRDefault="00DD3FA9" w:rsidP="00DD3FA9">
      <w:p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t>W = 0,25 * 260 - 0,15 * 220 - 17 =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1,25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Ваша полнота по российской системе будет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1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Если Вам необходимо перевести полученную полноту ноги в другую систему - воспользуйтесь таблицей:</w:t>
      </w:r>
    </w:p>
    <w:p w:rsidR="00DD3FA9" w:rsidRDefault="00DD3FA9"/>
    <w:p w:rsidR="00DD3FA9" w:rsidRDefault="00DD3FA9"/>
    <w:p w:rsidR="00DB4BE4" w:rsidRDefault="00DD3FA9">
      <w:r>
        <w:rPr>
          <w:noProof/>
        </w:rPr>
        <w:drawing>
          <wp:inline distT="0" distB="0" distL="0" distR="0">
            <wp:extent cx="4386580" cy="1457325"/>
            <wp:effectExtent l="19050" t="0" r="0" b="0"/>
            <wp:docPr id="1" name="Рисунок 1" descr="Соотношение полнотных шкал различных систем нумерации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е полнотных шкал различных систем нумерации обу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BE4" w:rsidSect="00DD3FA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5E"/>
    <w:multiLevelType w:val="multilevel"/>
    <w:tmpl w:val="E84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E066D"/>
    <w:multiLevelType w:val="multilevel"/>
    <w:tmpl w:val="614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F67"/>
    <w:multiLevelType w:val="multilevel"/>
    <w:tmpl w:val="C73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DD3FA9"/>
    <w:rsid w:val="0001630D"/>
    <w:rsid w:val="00AD7095"/>
    <w:rsid w:val="00DB4BE4"/>
    <w:rsid w:val="00D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3FA9"/>
    <w:rPr>
      <w:b/>
      <w:bCs/>
    </w:rPr>
  </w:style>
  <w:style w:type="character" w:customStyle="1" w:styleId="apple-converted-space">
    <w:name w:val="apple-converted-space"/>
    <w:basedOn w:val="a0"/>
    <w:rsid w:val="00DD3FA9"/>
  </w:style>
  <w:style w:type="character" w:styleId="a7">
    <w:name w:val="Hyperlink"/>
    <w:basedOn w:val="a0"/>
    <w:rsid w:val="00AD7095"/>
    <w:rPr>
      <w:color w:val="0000FF"/>
      <w:u w:val="single"/>
    </w:rPr>
  </w:style>
  <w:style w:type="table" w:styleId="a8">
    <w:name w:val="Table Grid"/>
    <w:basedOn w:val="a1"/>
    <w:rsid w:val="00AD709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2015-12-18T08:40:00Z</dcterms:created>
  <dcterms:modified xsi:type="dcterms:W3CDTF">2016-02-08T14:48:00Z</dcterms:modified>
</cp:coreProperties>
</file>