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1D" w:rsidRDefault="0086041D" w:rsidP="0086041D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6041D" w:rsidRPr="007107CE" w:rsidTr="00584A49">
        <w:trPr>
          <w:trHeight w:val="5501"/>
          <w:jc w:val="center"/>
        </w:trPr>
        <w:tc>
          <w:tcPr>
            <w:tcW w:w="9312" w:type="dxa"/>
          </w:tcPr>
          <w:p w:rsidR="0086041D" w:rsidRPr="00F8452D" w:rsidRDefault="0086041D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6041D" w:rsidRPr="007107CE" w:rsidRDefault="0086041D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6041D" w:rsidRPr="007107CE" w:rsidRDefault="0086041D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6041D" w:rsidRPr="007107CE" w:rsidRDefault="0086041D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6041D" w:rsidRPr="007107CE" w:rsidRDefault="0086041D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6041D" w:rsidRPr="007107CE" w:rsidRDefault="0086041D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6041D" w:rsidRDefault="0086041D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6041D" w:rsidRPr="007107CE" w:rsidRDefault="0086041D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0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97774" w:rsidRPr="00D97774" w:rsidRDefault="0086041D" w:rsidP="00D97774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Georgia" w:eastAsia="Times New Roman" w:hAnsi="Georgia"/>
          <w:b/>
          <w:bCs/>
          <w:color w:val="000000"/>
          <w:sz w:val="27"/>
          <w:szCs w:val="27"/>
        </w:rPr>
      </w:pPr>
      <w:r>
        <w:br w:type="page"/>
      </w:r>
      <w:r w:rsidR="00D97774">
        <w:rPr>
          <w:rFonts w:ascii="Georgia" w:eastAsia="Times New Roman" w:hAnsi="Georgia"/>
          <w:b/>
          <w:bCs/>
          <w:color w:val="000000"/>
          <w:sz w:val="27"/>
          <w:szCs w:val="27"/>
        </w:rPr>
        <w:lastRenderedPageBreak/>
        <w:t>Коллективная ж</w:t>
      </w:r>
      <w:r w:rsidR="00D97774" w:rsidRPr="00D97774">
        <w:rPr>
          <w:rFonts w:ascii="Georgia" w:eastAsia="Times New Roman" w:hAnsi="Georgia"/>
          <w:b/>
          <w:bCs/>
          <w:color w:val="000000"/>
          <w:sz w:val="27"/>
          <w:szCs w:val="27"/>
        </w:rPr>
        <w:t>алоба в прокуратуру о невыплате заработной платы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Заявители являются работниками швейного цеха в организации. Все заявители являются инвалидами. Между каждым из них с организацией заключен трудовой договор. Последние месяцы, в нарушение требований ТК РФ, заявителям не выплачивается заработная плата. Заявители неоднократно обращались к организации с устными требованиями о выплате задолженности по заработным платам, на что они получали немотивированные отказы. Заявители просят организовать проверку организации по факту задержки выплаты заработной платы заявителям. Привлечь виновных лиц к установленной законом ответственности.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В Прокуратуру города _________, Прокурору города ________ _________________________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Адрес: _________________________________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От :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______________________________________________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______________________________________________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Адрес для направления корреспонденции: __________________________________________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ЖАЛОБА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Мы, ____________________________________________________________________________________________________________________________________ являемся работниками швейного цеха, Общества с ограниченной ответственностью ________________ (далее Работодатель). Все мы являемся инвалидами III группы по слуху.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Между каждым из нас и Работодателем заключен трудовой договор, в соответствии с требованиями которого, одной из обязанностей Работодателя является оплата труда Работника за выполнение им трудовых обязанностей.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В силу ряда причин, которые Работодатель отказывается объяснять, последние месяцы, в нарушение требований ТК РФ, нам не выплачивается заработная плата.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Так, задолженность по выплате заработной платы _____________ за период с _____________ г. по настоящее время составляет ________ руб. __ коп.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Задолженность по выплате заработной платы _____________ за период с ____________ г. по настоящее время составляет __________ руб. __ коп.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Задолженность по выплате заработной платы _________________ за период с ___________ г. по настоящее время составляет _________ руб. __ коп.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Задолженность по выплате заработной платы ________________ составляет ____________ руб. __ коп.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Задолженность по выплате заработной платы ______________ составляет ___________ руб. __ коп.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Задолженность по выплате заработной платы ______________ составляет ____________ руб. __ коп.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Задолженность по выплате заработной платы _____________ составляет _____________ руб. __ коп.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Мы неоднократно обращались к Работодателю с устными требованиями о выплате задолженности по заработным платам, на что получали немотивированные отказы. Отказывали нам так же и в получении справок по форме __________. Такую справку бухгалтерия ООО _____________, после многочисленных обращений и жалоб, выдала лишь _____________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Более того, осуществление трудовой деятельности нами не прекращалось, в виду частых обещаний Работодателя погасить вышеуказанные задолженности по выплате заработной платы.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lastRenderedPageBreak/>
        <w:t>Данные действия со стороны Работодателя, по задержке выплаты заработной платы, грубейшим образом нарушают наши права как Работников.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При этом, в связи с невыплатой нам, инвалидам III группы по слуху, заработной платы в течение длительного времени (в некоторых случаях срок задержки доходит до полугода), всем нам были причинены значительные нравственные страдания по вине Работодателя.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Как указывается в ст. 37 Конституции РФ труд свободен. Принудительный труд запрещен.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Так же, в соответствии со ст. 136 ТК РФ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На основании ст. 142 ТК РФ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ТК РФ и иными федеральными законами.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 xml:space="preserve">В соответствии со ст. 5.27 </w:t>
      </w:r>
      <w:proofErr w:type="spellStart"/>
      <w:r w:rsidRPr="00D97774">
        <w:rPr>
          <w:rFonts w:ascii="Georgia" w:eastAsia="Times New Roman" w:hAnsi="Georgia"/>
          <w:color w:val="000000"/>
          <w:sz w:val="18"/>
          <w:szCs w:val="18"/>
        </w:rPr>
        <w:t>КоАП</w:t>
      </w:r>
      <w:proofErr w:type="spellEnd"/>
      <w:r w:rsidRPr="00D97774">
        <w:rPr>
          <w:rFonts w:ascii="Georgia" w:eastAsia="Times New Roman" w:hAnsi="Georgia"/>
          <w:color w:val="000000"/>
          <w:sz w:val="18"/>
          <w:szCs w:val="18"/>
        </w:rPr>
        <w:t xml:space="preserve">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Так, в соответствии со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Так же, 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Таким образом, в случае отказа или возникновения спора о компенсации нам причиненного морального вреда, мы вынуждены будем обратиться в суд, за защитой своих нарушенных трудовых прав.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Более того, в соответствии с п. 63 Постановления Пленума Верховного Суда РФ О применении судами Российской Федерации Трудового кодекса Российской Федерации учитывая, что ТК РФ не содержит каких-либо ограничений для компенсации морального вреда и в иных случаях нарушения трудовых прав работников, суд в силу ст. 21 (абзац четырнадцатый части первой) и 237 ТК РФ вправе удовлетворить требование работника о компенсации морального вреда, причиненного ему любыми неправомерными действиями или бездействием работодателя, в том числе и при нарушении его имущественных прав (например, при задержке выплаты заработной платы).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В соответствии со статьей 237 кодекса компенсация морального вреда возмещается в денежной форме в размере, определяемом по соглашению работника и работодателя,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 xml:space="preserve">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страданий, степени </w:t>
      </w:r>
      <w:r w:rsidRPr="00D97774">
        <w:rPr>
          <w:rFonts w:ascii="Georgia" w:eastAsia="Times New Roman" w:hAnsi="Georgia"/>
          <w:color w:val="000000"/>
          <w:sz w:val="18"/>
          <w:szCs w:val="18"/>
        </w:rPr>
        <w:lastRenderedPageBreak/>
        <w:t>вины работодателя, иных заслуживающих внимания обстоятельств, а также требований разумности и справедливости.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Более того, если невыплата Работникам заработной платы осуществляется умышленно, с корыстной или иной личной заинтересованностью, то данное деяние является преступлением и предусматривает ответственность, установленную ст. 145.1 УК РФ.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Так, в соответствии со ст. 145.1 УК РФ полная невыплата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организации, 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Так, в соответствии со ст. 2 Федерального закона РФ от 02.05.2006 г. О порядке рассмотрения обращений граждан РФ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На основании ст. 10 Федерального закона РФ от 17.01.1992 г. № 2202-1 О прокуратуре Российской Федерации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Таким образом, Работодателем грубейшим образом нарушаются требования Трудового законодательства Российской Федерации.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На основании изложенного и руководствуясь ст. 136,142, 236, 237 ТК РФ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ПРОСИМ: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1. Организовать проверку ООО ___________________, расположенного по адресу: ___________________________, по факту задержки выплаты заработной платы вышеуказанным Работникам.</w:t>
      </w:r>
    </w:p>
    <w:p w:rsidR="00D97774" w:rsidRPr="00D97774" w:rsidRDefault="00D97774" w:rsidP="00D9777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/>
          <w:color w:val="000000"/>
          <w:sz w:val="18"/>
          <w:szCs w:val="18"/>
        </w:rPr>
      </w:pPr>
      <w:r w:rsidRPr="00D97774">
        <w:rPr>
          <w:rFonts w:ascii="Georgia" w:eastAsia="Times New Roman" w:hAnsi="Georgia"/>
          <w:color w:val="000000"/>
          <w:sz w:val="18"/>
          <w:szCs w:val="18"/>
        </w:rPr>
        <w:t>2. Привлечь виновных лиц к установленной законом ответственности.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97774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6041D"/>
    <w:rsid w:val="00945446"/>
    <w:rsid w:val="00970815"/>
    <w:rsid w:val="00993F9F"/>
    <w:rsid w:val="00A37DC5"/>
    <w:rsid w:val="00B86C02"/>
    <w:rsid w:val="00CB5C62"/>
    <w:rsid w:val="00D97774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D97774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86041D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2016-01-25T21:05:00Z</dcterms:created>
  <dcterms:modified xsi:type="dcterms:W3CDTF">2016-01-25T21:28:00Z</dcterms:modified>
</cp:coreProperties>
</file>