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E" w:rsidRDefault="00DB19EE" w:rsidP="00DB19EE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B19EE" w:rsidRPr="007107CE" w:rsidTr="00EF4952">
        <w:trPr>
          <w:trHeight w:val="5501"/>
          <w:jc w:val="center"/>
        </w:trPr>
        <w:tc>
          <w:tcPr>
            <w:tcW w:w="9312" w:type="dxa"/>
          </w:tcPr>
          <w:p w:rsidR="00DB19EE" w:rsidRPr="00F8452D" w:rsidRDefault="00DB19EE" w:rsidP="00EF49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B19EE" w:rsidRPr="007107CE" w:rsidRDefault="00DB19EE" w:rsidP="00EF49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B19EE" w:rsidRPr="007107CE" w:rsidRDefault="00DB19EE" w:rsidP="00EF49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B19EE" w:rsidRPr="007107CE" w:rsidRDefault="00DB19EE" w:rsidP="00EF49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B19EE" w:rsidRPr="007107CE" w:rsidRDefault="00DB19EE" w:rsidP="00EF49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B19EE" w:rsidRPr="007107CE" w:rsidRDefault="00DB19EE" w:rsidP="00EF49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B19EE" w:rsidRDefault="00DB19EE" w:rsidP="00EF49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B19EE" w:rsidRPr="007107CE" w:rsidRDefault="00DB19EE" w:rsidP="00EF49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F38C8" w:rsidRPr="004F38C8" w:rsidRDefault="00DB19EE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>
        <w:br w:type="page"/>
      </w:r>
      <w:r w:rsidR="004F38C8" w:rsidRPr="004F38C8">
        <w:rPr>
          <w:rFonts w:ascii="Tahoma" w:eastAsia="Times New Roman" w:hAnsi="Tahoma" w:cs="Tahoma"/>
          <w:b/>
          <w:bCs/>
          <w:color w:val="333333"/>
          <w:sz w:val="17"/>
          <w:szCs w:val="17"/>
        </w:rPr>
        <w:lastRenderedPageBreak/>
        <w:t>Должностная инструкция продавца-кассира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tbl>
      <w:tblPr>
        <w:tblW w:w="10053" w:type="dxa"/>
        <w:tblCellSpacing w:w="0" w:type="dxa"/>
        <w:tblInd w:w="-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0"/>
        <w:gridCol w:w="4815"/>
      </w:tblGrid>
      <w:tr w:rsidR="004F38C8" w:rsidRPr="004F38C8" w:rsidTr="004F38C8">
        <w:trPr>
          <w:tblCellSpacing w:w="0" w:type="dxa"/>
        </w:trPr>
        <w:tc>
          <w:tcPr>
            <w:tcW w:w="5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(наименование учреждения,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F38C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организации)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C8" w:rsidRPr="004F38C8" w:rsidRDefault="004F38C8" w:rsidP="004F38C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(орган юридического лица (учредители);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(лицо, уполномоченное утверждать</w:t>
            </w:r>
          </w:p>
        </w:tc>
      </w:tr>
      <w:tr w:rsidR="004F38C8" w:rsidRPr="004F38C8" w:rsidTr="004F38C8">
        <w:trPr>
          <w:tblCellSpacing w:w="0" w:type="dxa"/>
        </w:trPr>
        <w:tc>
          <w:tcPr>
            <w:tcW w:w="5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 ДОЛЖНОСТНАЯ ИНСТРУКЦИЯ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 Продавца-кассира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 00.00.0000                          № 00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F38C8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________________________________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должностную инструкцию)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2924" w:hanging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_______                _________________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ind w:left="2924" w:hanging="1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C8">
              <w:rPr>
                <w:rFonts w:ascii="Arial" w:eastAsia="Times New Roman" w:hAnsi="Arial" w:cs="Arial"/>
                <w:sz w:val="24"/>
                <w:szCs w:val="24"/>
              </w:rPr>
              <w:t>(подпись)              (фамилия, инициалы)</w:t>
            </w:r>
          </w:p>
          <w:p w:rsidR="004F38C8" w:rsidRPr="004F38C8" w:rsidRDefault="004F38C8" w:rsidP="004F38C8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4F38C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b/>
          <w:bCs/>
          <w:color w:val="333333"/>
          <w:sz w:val="17"/>
          <w:szCs w:val="17"/>
        </w:rPr>
        <w:t> 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b/>
          <w:bCs/>
          <w:color w:val="000000"/>
          <w:sz w:val="18"/>
          <w:szCs w:val="18"/>
        </w:rPr>
        <w:t>1.ОБЩИЕ ПОЛОЖЕНИЯ.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Продавец-кассир относится к категории технических исполнителей.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На должность продавца-кассира назначается лицо, имеющие начальное профессиональное образование без предъявления требований к стажу.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Продавец-кассир назначается на должность и освобождается от должности директором организации по представлению главного бухгалтера.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Продавец-кассир должен знать:</w:t>
      </w:r>
    </w:p>
    <w:p w:rsidR="004F38C8" w:rsidRPr="004F38C8" w:rsidRDefault="004F38C8" w:rsidP="004F38C8">
      <w:pPr>
        <w:shd w:val="clear" w:color="auto" w:fill="FFFFFF"/>
        <w:spacing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законодательные и нормативные правовые акты, методические материалы по розничной торговле и защите прав потребителей, по организации сбыта и поставке продукции,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формы кассовых и банковских документов,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приема, выдачи, учета и хранения денежных средств и ценных бумаг,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порядок оформления приходных и расходных документов,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лимиты остатков кассовой наличности, установленной для организации,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обеспечения их сохранности,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порядок ведения кассовой книги, составления кассовой отчетности,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порядок ценообразования, оптовые и розничные цены на продукцию, реализуемую организацией,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методы и порядок разработки нормативов запасов продукции,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порядок заключения договоров на поставку продукции,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оформления сбытовой документации,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порядок подготовки претензий к покупателям и ответов на поступающие претензии,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стандарты и технические условия на реализуемую организацией продукцию,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требования к организации учета сбытовых операций и составлению отчетности о выполнении плана реализации,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эксплуатации электронно-вычислительной техники, кассового оборудования,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основы организации труда,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законодательство о труде,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внутреннего трудового распорядка,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правила и нормы охраны труда.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5.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Продавец-кассир в своей деятельности руководствуется:</w:t>
      </w:r>
    </w:p>
    <w:p w:rsidR="004F38C8" w:rsidRPr="004F38C8" w:rsidRDefault="004F38C8" w:rsidP="004F38C8">
      <w:pPr>
        <w:shd w:val="clear" w:color="auto" w:fill="FFFFFF"/>
        <w:spacing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законодательством РФ,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Уставом организации,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приказами директора и указаниями главбуха организации,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настоящей должностной инструкцией,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Правилами внутреннего трудового распорядка организации.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Продавец-кассир</w:t>
      </w:r>
      <w:r w:rsidRPr="004F38C8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подчиняется непосредственно главному бухгалтеру и директору организации.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На время отсутствия продавца-кассира (командировка, отпуск, болезнь, пр.) его обязанности исполняет лицо, назначенное приказом директора организации, который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ОБЯЗАННОСТИ.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Продавец-кассир:</w:t>
      </w:r>
    </w:p>
    <w:p w:rsidR="004F38C8" w:rsidRPr="004F38C8" w:rsidRDefault="004F38C8" w:rsidP="004F38C8">
      <w:pPr>
        <w:shd w:val="clear" w:color="auto" w:fill="FFFFFF"/>
        <w:spacing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lastRenderedPageBreak/>
        <w:t>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Осуществляет продажу товаров покупателям в отделе _________________-.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Вежливо и доходчиво рассказывает покупателям о новых товарах, появившихся в продаже, о характеристиках товаров (состав, срок годности, свойства, производитель и др.).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3.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Следит за работой вверенного ему кассового и иного оборудования и инвентаря.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Ведет учет реализации товаров по своему отделу.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8"/>
          <w:szCs w:val="18"/>
        </w:rPr>
        <w:t>5.</w:t>
      </w:r>
      <w:r w:rsidRPr="004F38C8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При приеме, передаче смены составляет акты приема-передачи товаров, на следующий рабочий день после смены сдает директору отчет ______________________________.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8"/>
          <w:szCs w:val="18"/>
        </w:rPr>
        <w:t>6.</w:t>
      </w:r>
      <w:r w:rsidRPr="004F38C8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Поддерживает чистоту и порядок в одежде и на своем рабочем месте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с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соблюдением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всех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необходимых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санитарных и противопожарных норм </w:t>
      </w:r>
      <w:r w:rsidRPr="004F38C8">
        <w:rPr>
          <w:rFonts w:ascii="Tahoma" w:eastAsia="Times New Roman" w:hAnsi="Tahoma" w:cs="Tahoma"/>
          <w:color w:val="333333"/>
          <w:sz w:val="18"/>
        </w:rPr>
        <w:t> </w:t>
      </w:r>
      <w:r w:rsidRPr="004F38C8">
        <w:rPr>
          <w:rFonts w:ascii="Tahoma" w:eastAsia="Times New Roman" w:hAnsi="Tahoma" w:cs="Tahoma"/>
          <w:color w:val="333333"/>
          <w:sz w:val="18"/>
          <w:szCs w:val="18"/>
        </w:rPr>
        <w:t>и требований.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7.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Предоставляет по требованию покупателя “Книгу отзывов и предложений”.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Контролирует состояние запасов товаров в отделе и при необходимости обеспечивает их пополнение.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9.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Осуществляет операции по приему, учету, выдаче и хранению денежных средств с обязательным соблюдением правил, обеспечивающих их сохранность.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10.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Ведет на основе приходных и расходных документов кассовую книгу.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Сверяет фактическое наличие денежных сумм книжным остатком.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Составляет описи ветхих купюр, а также соответствующие документы для их передачи в учреждения банка с целью замены на новые.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13.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Передает в соответствии с установленным порядком денежные средства инкассаторам.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14.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Составляет кассовую отчетность.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15.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Бережно относится к вверенным ему ценностям, осуществляет контроль за контрольно-кассовыми  </w:t>
      </w:r>
      <w:r w:rsidRPr="004F38C8">
        <w:rPr>
          <w:rFonts w:ascii="Tahoma" w:eastAsia="Times New Roman" w:hAnsi="Tahoma" w:cs="Tahoma"/>
          <w:color w:val="000000"/>
          <w:sz w:val="18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лентами, обеспечивает их хранение.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16.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Принимает все меры для обеспечения сохранности вверенных ему денежных средств и ценных бумаг и предотвращения ущерба.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17.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Своевременно сообщает главному бухгалтеру о всех обстоятельствах, угрожающих обеспечению сохранности вверенных ему оборудования, инвентаря, ценностей.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18.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Нигде, никогда и ни в какой мере не разглашает известные ему сведения об операциях по хранению ценностей, их отправке, перевозке, охране, сигнализации, а также служебных поручениях по кассе.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19.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Соблюдает правила техники безопасности.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20.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Выполняет отдельные служебные поручения главного бухгалтера и директора организации.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21.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Иные обязанности, установленные действующим трудовым законодательством.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22.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_____________________________________________________________.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3. ПРАВА.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Продавец-кассир имеет право: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lastRenderedPageBreak/>
        <w:t>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Знакомиться с проектами решений руководства организации, касающимися его деятельности.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Вносить на рассмотрение руководства предложения по совершенствованию работы связанной с предусмотренными настоящей инструкцией обязанностями.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Запрашивать лично или по поручению непосредственного руководителя от работников организации информацию и документы, необходимые для выполнения своих должностных обязанностей.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5.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 xml:space="preserve">Иные права, установленные действующим трудовым </w:t>
      </w:r>
      <w:proofErr w:type="spellStart"/>
      <w:r w:rsidRPr="004F38C8">
        <w:rPr>
          <w:rFonts w:ascii="Arial" w:eastAsia="Times New Roman" w:hAnsi="Arial" w:cs="Arial"/>
          <w:color w:val="000000"/>
          <w:sz w:val="18"/>
          <w:szCs w:val="18"/>
        </w:rPr>
        <w:t>законодательствомю</w:t>
      </w:r>
      <w:proofErr w:type="spellEnd"/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4. ОТВЕТСТВЕННОСТЬ.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720" w:hanging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000000"/>
          <w:sz w:val="18"/>
          <w:szCs w:val="18"/>
        </w:rPr>
        <w:t>Продавец-кассир </w:t>
      </w:r>
      <w:r w:rsidRPr="004F38C8">
        <w:rPr>
          <w:rFonts w:ascii="Tahoma" w:eastAsia="Times New Roman" w:hAnsi="Tahoma" w:cs="Tahoma"/>
          <w:color w:val="000000"/>
          <w:sz w:val="18"/>
        </w:rPr>
        <w:t> </w:t>
      </w:r>
      <w:r w:rsidRPr="004F38C8">
        <w:rPr>
          <w:rFonts w:ascii="Tahoma" w:eastAsia="Times New Roman" w:hAnsi="Tahoma" w:cs="Tahoma"/>
          <w:color w:val="000000"/>
          <w:sz w:val="18"/>
          <w:szCs w:val="18"/>
        </w:rPr>
        <w:t>несет ответственность за:</w:t>
      </w:r>
    </w:p>
    <w:p w:rsidR="004F38C8" w:rsidRPr="004F38C8" w:rsidRDefault="004F38C8" w:rsidP="004F38C8">
      <w:pPr>
        <w:shd w:val="clear" w:color="auto" w:fill="FFFFFF"/>
        <w:spacing w:beforeAutospacing="1" w:after="240" w:line="240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 ненадлежащее исполнение </w:t>
      </w:r>
      <w:r w:rsidRPr="004F38C8">
        <w:rPr>
          <w:rFonts w:ascii="Arial" w:eastAsia="Times New Roman" w:hAnsi="Arial" w:cs="Arial"/>
          <w:color w:val="000000"/>
          <w:sz w:val="18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или неисполнение своих должностных обязанностей, предусмотренных настоящей должностной инструкцией, - в пределах, установленных трудовым законодательством Российской Федерации.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За причинение материального ущерба организации – в пределах, установленных действующим трудовым и гражданским законодательством Российской Федерации.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08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38C8"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Pr="004F38C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F38C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F38C8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Должностная инструкция разработана в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соответствии с______________________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198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(наименование, номер и дата документа)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Руководитель структурного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Подразделения                                         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____________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______________________________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468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(подпись)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(фамилия, инициалы)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468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00.00.0000.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СОГЛАСОВАНО: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Начальник юридического отдела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________________________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lastRenderedPageBreak/>
        <w:t>(подпись)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(фамилия, инициалы)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00.00.0000.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С инструкцией ознакомлен:             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____________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______________________________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                   (подпись)         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(фамилия, инициалы)</w:t>
      </w:r>
    </w:p>
    <w:p w:rsidR="004F38C8" w:rsidRPr="004F38C8" w:rsidRDefault="004F38C8" w:rsidP="004F38C8">
      <w:pPr>
        <w:shd w:val="clear" w:color="auto" w:fill="FFFFFF"/>
        <w:spacing w:before="100" w:beforeAutospacing="1" w:after="240" w:line="240" w:lineRule="auto"/>
        <w:ind w:left="360"/>
        <w:rPr>
          <w:rFonts w:ascii="Tahoma" w:eastAsia="Times New Roman" w:hAnsi="Tahoma" w:cs="Tahoma"/>
          <w:color w:val="333333"/>
          <w:sz w:val="17"/>
          <w:szCs w:val="17"/>
        </w:rPr>
      </w:pPr>
      <w:r w:rsidRPr="004F38C8"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</w:t>
      </w:r>
      <w:r w:rsidRPr="004F38C8">
        <w:rPr>
          <w:rFonts w:ascii="Arial" w:eastAsia="Times New Roman" w:hAnsi="Arial" w:cs="Arial"/>
          <w:color w:val="333333"/>
          <w:sz w:val="18"/>
        </w:rPr>
        <w:t> </w:t>
      </w:r>
      <w:r w:rsidRPr="004F38C8">
        <w:rPr>
          <w:rFonts w:ascii="Arial" w:eastAsia="Times New Roman" w:hAnsi="Arial" w:cs="Arial"/>
          <w:color w:val="333333"/>
          <w:sz w:val="18"/>
          <w:szCs w:val="18"/>
        </w:rPr>
        <w:t>00.00.0000.</w:t>
      </w:r>
    </w:p>
    <w:p w:rsidR="00AE4D6F" w:rsidRDefault="00AE4D6F"/>
    <w:sectPr w:rsidR="00AE4D6F" w:rsidSect="0034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F38C8"/>
    <w:rsid w:val="0034527F"/>
    <w:rsid w:val="004F38C8"/>
    <w:rsid w:val="00AE4D6F"/>
    <w:rsid w:val="00D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8C8"/>
  </w:style>
  <w:style w:type="character" w:styleId="a4">
    <w:name w:val="Hyperlink"/>
    <w:basedOn w:val="a0"/>
    <w:unhideWhenUsed/>
    <w:rsid w:val="004F38C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8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38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8C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B19E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2016-08-17T07:46:00Z</dcterms:created>
  <dcterms:modified xsi:type="dcterms:W3CDTF">2016-08-22T19:55:00Z</dcterms:modified>
</cp:coreProperties>
</file>