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E96" w:rsidRPr="002C41A5" w:rsidRDefault="00A75E96" w:rsidP="00A75E96"/>
    <w:tbl>
      <w:tblPr>
        <w:tblStyle w:val="a5"/>
        <w:tblW w:w="0" w:type="auto"/>
        <w:jc w:val="center"/>
        <w:tblBorders>
          <w:top w:val="dotted" w:sz="8" w:space="0" w:color="800000"/>
          <w:left w:val="dotted" w:sz="8" w:space="0" w:color="800000"/>
          <w:bottom w:val="dotted" w:sz="8" w:space="0" w:color="800000"/>
          <w:right w:val="dotted" w:sz="8" w:space="0" w:color="800000"/>
          <w:insideH w:val="dotted" w:sz="8" w:space="0" w:color="800000"/>
          <w:insideV w:val="dotted" w:sz="8" w:space="0" w:color="800000"/>
        </w:tblBorders>
        <w:tblCellMar>
          <w:top w:w="284" w:type="dxa"/>
          <w:left w:w="284" w:type="dxa"/>
          <w:bottom w:w="284" w:type="dxa"/>
          <w:right w:w="284" w:type="dxa"/>
        </w:tblCellMar>
        <w:tblLook w:val="01E0"/>
      </w:tblPr>
      <w:tblGrid>
        <w:gridCol w:w="9312"/>
      </w:tblGrid>
      <w:tr w:rsidR="00A75E96" w:rsidRPr="007107CE" w:rsidTr="00B92A9D">
        <w:trPr>
          <w:trHeight w:val="5501"/>
          <w:jc w:val="center"/>
        </w:trPr>
        <w:tc>
          <w:tcPr>
            <w:tcW w:w="9312" w:type="dxa"/>
          </w:tcPr>
          <w:p w:rsidR="00A75E96" w:rsidRPr="00F8452D" w:rsidRDefault="00A75E96" w:rsidP="00B92A9D">
            <w:pPr>
              <w:spacing w:line="240" w:lineRule="auto"/>
              <w:rPr>
                <w:rFonts w:ascii="Tahoma" w:hAnsi="Tahoma" w:cs="Tahoma"/>
                <w:b/>
                <w:color w:val="FF0000"/>
              </w:rPr>
            </w:pPr>
            <w:r w:rsidRPr="00EB2714">
              <w:rPr>
                <w:rFonts w:ascii="Tahoma" w:hAnsi="Tahoma" w:cs="Tahoma"/>
                <w:b/>
                <w:color w:val="FF0000"/>
              </w:rPr>
              <w:t>ВНИМАНИЕ!</w:t>
            </w:r>
            <w:r w:rsidRPr="00F8452D">
              <w:rPr>
                <w:rFonts w:ascii="Tahoma" w:hAnsi="Tahoma" w:cs="Tahoma"/>
                <w:b/>
                <w:color w:val="FF0000"/>
              </w:rPr>
              <w:t xml:space="preserve"> </w:t>
            </w:r>
          </w:p>
          <w:p w:rsidR="00A75E96" w:rsidRPr="007107CE" w:rsidRDefault="00A75E96" w:rsidP="00B92A9D">
            <w:pPr>
              <w:spacing w:line="240" w:lineRule="auto"/>
              <w:jc w:val="both"/>
              <w:rPr>
                <w:rFonts w:ascii="Tahoma" w:hAnsi="Tahoma" w:cs="Tahoma"/>
                <w:color w:val="5F5F5F"/>
              </w:rPr>
            </w:pPr>
            <w:r>
              <w:rPr>
                <w:rFonts w:ascii="Tahoma" w:hAnsi="Tahoma" w:cs="Tahoma"/>
                <w:color w:val="5F5F5F"/>
              </w:rPr>
              <w:t>Б</w:t>
            </w:r>
            <w:r w:rsidRPr="007107CE">
              <w:rPr>
                <w:rFonts w:ascii="Tahoma" w:hAnsi="Tahoma" w:cs="Tahoma"/>
                <w:color w:val="5F5F5F"/>
              </w:rPr>
              <w:t xml:space="preserve">есплатно </w:t>
            </w:r>
            <w:r>
              <w:rPr>
                <w:rFonts w:ascii="Tahoma" w:hAnsi="Tahoma" w:cs="Tahoma"/>
                <w:color w:val="5F5F5F"/>
              </w:rPr>
              <w:t>скачивая</w:t>
            </w:r>
            <w:r w:rsidRPr="007107CE">
              <w:rPr>
                <w:rFonts w:ascii="Tahoma" w:hAnsi="Tahoma" w:cs="Tahoma"/>
                <w:color w:val="5F5F5F"/>
              </w:rPr>
              <w:t xml:space="preserve"> документ</w:t>
            </w:r>
            <w:r>
              <w:rPr>
                <w:rFonts w:ascii="Tahoma" w:hAnsi="Tahoma" w:cs="Tahoma"/>
                <w:color w:val="5F5F5F"/>
              </w:rPr>
              <w:t>ы</w:t>
            </w:r>
            <w:r w:rsidRPr="007107CE">
              <w:rPr>
                <w:rFonts w:ascii="Tahoma" w:hAnsi="Tahoma" w:cs="Tahoma"/>
                <w:color w:val="5F5F5F"/>
              </w:rPr>
              <w:t xml:space="preserve"> с сайта </w:t>
            </w:r>
            <w:proofErr w:type="spellStart"/>
            <w:r w:rsidRPr="004B7581">
              <w:rPr>
                <w:rFonts w:ascii="Arial" w:hAnsi="Arial" w:cs="Arial"/>
                <w:b/>
                <w:i/>
                <w:color w:val="5F5F5F"/>
                <w:sz w:val="28"/>
                <w:szCs w:val="28"/>
              </w:rPr>
              <w:t>ПравПотребитель</w:t>
            </w:r>
            <w:proofErr w:type="gramStart"/>
            <w:r w:rsidRPr="004B7581">
              <w:rPr>
                <w:rFonts w:ascii="Arial" w:hAnsi="Arial" w:cs="Arial"/>
                <w:b/>
                <w:i/>
                <w:color w:val="5F5F5F"/>
                <w:sz w:val="28"/>
                <w:szCs w:val="28"/>
              </w:rPr>
              <w:t>.</w:t>
            </w:r>
            <w:r>
              <w:rPr>
                <w:rFonts w:ascii="Arial" w:hAnsi="Arial" w:cs="Arial"/>
                <w:b/>
                <w:i/>
                <w:color w:val="5F5F5F"/>
                <w:sz w:val="28"/>
                <w:szCs w:val="28"/>
              </w:rPr>
              <w:t>р</w:t>
            </w:r>
            <w:proofErr w:type="gramEnd"/>
            <w:r>
              <w:rPr>
                <w:rFonts w:ascii="Arial" w:hAnsi="Arial" w:cs="Arial"/>
                <w:b/>
                <w:i/>
                <w:color w:val="5F5F5F"/>
                <w:sz w:val="28"/>
                <w:szCs w:val="28"/>
              </w:rPr>
              <w:t>у</w:t>
            </w:r>
            <w:proofErr w:type="spellEnd"/>
            <w:r w:rsidRPr="007107CE">
              <w:rPr>
                <w:rFonts w:ascii="Tahoma" w:hAnsi="Tahoma" w:cs="Tahoma"/>
                <w:color w:val="5F5F5F"/>
              </w:rPr>
              <w:t xml:space="preserve">, </w:t>
            </w:r>
            <w:r>
              <w:rPr>
                <w:rFonts w:ascii="Tahoma" w:hAnsi="Tahoma" w:cs="Tahoma"/>
                <w:color w:val="5F5F5F"/>
              </w:rPr>
              <w:t xml:space="preserve">Вы дополнительно получаете возможность на </w:t>
            </w:r>
            <w:r w:rsidRPr="007107CE">
              <w:rPr>
                <w:rFonts w:ascii="Tahoma" w:hAnsi="Tahoma" w:cs="Tahoma"/>
                <w:color w:val="5F5F5F"/>
              </w:rPr>
              <w:t xml:space="preserve"> бесплатную юридическую консультацию!  </w:t>
            </w:r>
          </w:p>
          <w:p w:rsidR="00A75E96" w:rsidRPr="007107CE" w:rsidRDefault="00A75E96" w:rsidP="00B92A9D">
            <w:pPr>
              <w:spacing w:line="240" w:lineRule="auto"/>
              <w:jc w:val="both"/>
              <w:rPr>
                <w:rFonts w:ascii="Tahoma" w:hAnsi="Tahoma" w:cs="Tahoma"/>
                <w:b/>
                <w:color w:val="000000"/>
              </w:rPr>
            </w:pPr>
            <w:r w:rsidRPr="007107CE">
              <w:rPr>
                <w:rFonts w:ascii="Tahoma" w:hAnsi="Tahoma" w:cs="Tahoma"/>
                <w:b/>
                <w:color w:val="000000"/>
              </w:rPr>
              <w:t xml:space="preserve">Всего </w:t>
            </w:r>
            <w:r>
              <w:rPr>
                <w:rFonts w:ascii="Tahoma" w:hAnsi="Tahoma" w:cs="Tahoma"/>
                <w:b/>
                <w:color w:val="000000"/>
              </w:rPr>
              <w:t>3</w:t>
            </w:r>
            <w:r w:rsidRPr="007107CE">
              <w:rPr>
                <w:rFonts w:ascii="Tahoma" w:hAnsi="Tahoma" w:cs="Tahoma"/>
                <w:b/>
                <w:color w:val="000000"/>
              </w:rPr>
              <w:t xml:space="preserve"> минут</w:t>
            </w:r>
            <w:r>
              <w:rPr>
                <w:rFonts w:ascii="Tahoma" w:hAnsi="Tahoma" w:cs="Tahoma"/>
                <w:b/>
                <w:color w:val="000000"/>
              </w:rPr>
              <w:t>ы</w:t>
            </w:r>
            <w:r w:rsidRPr="007107CE">
              <w:rPr>
                <w:rFonts w:ascii="Tahoma" w:hAnsi="Tahoma" w:cs="Tahoma"/>
                <w:b/>
                <w:color w:val="000000"/>
              </w:rPr>
              <w:t xml:space="preserve"> вашего времени:</w:t>
            </w:r>
          </w:p>
          <w:p w:rsidR="00A75E96" w:rsidRPr="007107CE" w:rsidRDefault="00A75E96" w:rsidP="00B92A9D">
            <w:pPr>
              <w:spacing w:line="240" w:lineRule="auto"/>
              <w:jc w:val="both"/>
              <w:rPr>
                <w:rFonts w:ascii="Tahoma" w:hAnsi="Tahoma" w:cs="Tahoma"/>
                <w:color w:val="5F5F5F"/>
              </w:rPr>
            </w:pPr>
            <w:r w:rsidRPr="007107CE">
              <w:rPr>
                <w:rFonts w:ascii="Tahoma" w:hAnsi="Tahoma" w:cs="Tahoma"/>
                <w:color w:val="5F5F5F"/>
              </w:rPr>
              <w:t xml:space="preserve">Достаточно набрать в браузере </w:t>
            </w:r>
            <w:hyperlink r:id="rId4" w:history="1">
              <w:r w:rsidRPr="00C33BCE">
                <w:rPr>
                  <w:rStyle w:val="a3"/>
                  <w:rFonts w:ascii="Tahoma" w:eastAsiaTheme="majorEastAsia" w:hAnsi="Tahoma" w:cs="Tahoma"/>
                  <w:b/>
                  <w:lang w:val="en-US"/>
                </w:rPr>
                <w:t>http</w:t>
              </w:r>
              <w:r w:rsidRPr="00C33BCE">
                <w:rPr>
                  <w:rStyle w:val="a3"/>
                  <w:rFonts w:ascii="Tahoma" w:eastAsiaTheme="majorEastAsia" w:hAnsi="Tahoma" w:cs="Tahoma"/>
                  <w:b/>
                </w:rPr>
                <w:t>://</w:t>
              </w:r>
              <w:r>
                <w:rPr>
                  <w:rStyle w:val="a3"/>
                  <w:rFonts w:ascii="Tahoma" w:eastAsiaTheme="majorEastAsia" w:hAnsi="Tahoma" w:cs="Tahoma"/>
                  <w:b/>
                </w:rPr>
                <w:t>P</w:t>
              </w:r>
              <w:proofErr w:type="spellStart"/>
              <w:r>
                <w:rPr>
                  <w:rStyle w:val="a3"/>
                  <w:rFonts w:ascii="Tahoma" w:eastAsiaTheme="majorEastAsia" w:hAnsi="Tahoma" w:cs="Tahoma"/>
                  <w:b/>
                  <w:lang w:val="en-US"/>
                </w:rPr>
                <w:t>ravP</w:t>
              </w:r>
              <w:r w:rsidRPr="00C33BCE">
                <w:rPr>
                  <w:rStyle w:val="a3"/>
                  <w:rFonts w:ascii="Tahoma" w:eastAsiaTheme="majorEastAsia" w:hAnsi="Tahoma" w:cs="Tahoma"/>
                  <w:b/>
                  <w:lang w:val="en-US"/>
                </w:rPr>
                <w:t>otrebitel</w:t>
              </w:r>
              <w:proofErr w:type="spellEnd"/>
              <w:r w:rsidRPr="00C33BCE">
                <w:rPr>
                  <w:rStyle w:val="a3"/>
                  <w:rFonts w:ascii="Tahoma" w:eastAsiaTheme="majorEastAsia" w:hAnsi="Tahoma" w:cs="Tahoma"/>
                  <w:b/>
                </w:rPr>
                <w:t>.</w:t>
              </w:r>
              <w:proofErr w:type="spellStart"/>
              <w:r w:rsidRPr="00C33BCE">
                <w:rPr>
                  <w:rStyle w:val="a3"/>
                  <w:rFonts w:ascii="Tahoma" w:eastAsiaTheme="majorEastAsia" w:hAnsi="Tahoma" w:cs="Tahoma"/>
                  <w:b/>
                  <w:lang w:val="en-US"/>
                </w:rPr>
                <w:t>ru</w:t>
              </w:r>
              <w:proofErr w:type="spellEnd"/>
              <w:r w:rsidRPr="00C33BCE">
                <w:rPr>
                  <w:rStyle w:val="a3"/>
                  <w:rFonts w:ascii="Tahoma" w:eastAsiaTheme="majorEastAsia" w:hAnsi="Tahoma" w:cs="Tahoma"/>
                  <w:b/>
                </w:rPr>
                <w:t>/</w:t>
              </w:r>
            </w:hyperlink>
            <w:r w:rsidRPr="007107CE">
              <w:rPr>
                <w:rFonts w:ascii="Tahoma" w:hAnsi="Tahoma" w:cs="Tahoma"/>
                <w:color w:val="5F5F5F"/>
              </w:rPr>
              <w:t>, задать свой вопрос в окошке</w:t>
            </w:r>
            <w:r>
              <w:rPr>
                <w:rFonts w:ascii="Tahoma" w:hAnsi="Tahoma" w:cs="Tahoma"/>
                <w:color w:val="5F5F5F"/>
              </w:rPr>
              <w:t xml:space="preserve"> на страницах сайта</w:t>
            </w:r>
            <w:r w:rsidRPr="007107CE">
              <w:rPr>
                <w:rFonts w:ascii="Tahoma" w:hAnsi="Tahoma" w:cs="Tahoma"/>
                <w:color w:val="5F5F5F"/>
              </w:rPr>
              <w:t xml:space="preserve"> и наш специалист сам перезвонит вам и предложит законное решение проблемы!</w:t>
            </w:r>
          </w:p>
          <w:p w:rsidR="00A75E96" w:rsidRPr="007107CE" w:rsidRDefault="00A75E96" w:rsidP="00B92A9D">
            <w:pPr>
              <w:spacing w:line="240" w:lineRule="auto"/>
              <w:jc w:val="both"/>
              <w:rPr>
                <w:rFonts w:ascii="Tahoma" w:hAnsi="Tahoma" w:cs="Tahoma"/>
                <w:b/>
                <w:color w:val="000000"/>
              </w:rPr>
            </w:pPr>
            <w:r w:rsidRPr="007107CE">
              <w:rPr>
                <w:rFonts w:ascii="Tahoma" w:hAnsi="Tahoma" w:cs="Tahoma"/>
                <w:b/>
                <w:color w:val="000000"/>
              </w:rPr>
              <w:t>Странно</w:t>
            </w:r>
            <w:r w:rsidRPr="005117FB">
              <w:rPr>
                <w:rFonts w:ascii="Tahoma" w:hAnsi="Tahoma" w:cs="Tahoma"/>
                <w:b/>
                <w:color w:val="000000"/>
              </w:rPr>
              <w:t>.</w:t>
            </w:r>
            <w:r w:rsidRPr="0095268E">
              <w:rPr>
                <w:rFonts w:ascii="Tahoma" w:hAnsi="Tahoma" w:cs="Tahoma"/>
                <w:b/>
                <w:color w:val="000000"/>
              </w:rPr>
              <w:t>.</w:t>
            </w:r>
            <w:r w:rsidRPr="005117FB">
              <w:rPr>
                <w:rFonts w:ascii="Tahoma" w:hAnsi="Tahoma" w:cs="Tahoma"/>
                <w:b/>
                <w:color w:val="000000"/>
              </w:rPr>
              <w:t xml:space="preserve">. </w:t>
            </w:r>
            <w:r>
              <w:rPr>
                <w:rFonts w:ascii="Tahoma" w:hAnsi="Tahoma" w:cs="Tahoma"/>
                <w:b/>
                <w:color w:val="000000"/>
              </w:rPr>
              <w:t>А почему</w:t>
            </w:r>
            <w:r w:rsidRPr="007107CE">
              <w:rPr>
                <w:rFonts w:ascii="Tahoma" w:hAnsi="Tahoma" w:cs="Tahoma"/>
                <w:b/>
                <w:color w:val="000000"/>
              </w:rPr>
              <w:t xml:space="preserve"> бесплатно? Все просто:</w:t>
            </w:r>
          </w:p>
          <w:p w:rsidR="00A75E96" w:rsidRPr="007107CE" w:rsidRDefault="00A75E96" w:rsidP="00B92A9D">
            <w:pPr>
              <w:spacing w:line="240" w:lineRule="auto"/>
              <w:jc w:val="both"/>
              <w:rPr>
                <w:rFonts w:ascii="Tahoma" w:hAnsi="Tahoma" w:cs="Tahoma"/>
                <w:color w:val="5F5F5F"/>
              </w:rPr>
            </w:pPr>
            <w:r w:rsidRPr="007107CE">
              <w:rPr>
                <w:rFonts w:ascii="Tahoma" w:hAnsi="Tahoma" w:cs="Tahoma"/>
                <w:color w:val="5F5F5F"/>
              </w:rPr>
              <w:t xml:space="preserve">Чем качественней и чаще мы отвечаем на вопросы, тем больше у нас рекламодателей. Грубо говоря, наши рекламодатели платят нам за то, что мы помогаем вам! </w:t>
            </w:r>
          </w:p>
          <w:p w:rsidR="00A75E96" w:rsidRDefault="00A75E96" w:rsidP="00B92A9D">
            <w:pPr>
              <w:spacing w:after="0" w:line="100" w:lineRule="atLeast"/>
              <w:rPr>
                <w:rFonts w:ascii="Tahoma" w:hAnsi="Tahoma" w:cs="Tahoma"/>
                <w:color w:val="5F5F5F"/>
              </w:rPr>
            </w:pPr>
            <w:r w:rsidRPr="007107CE">
              <w:rPr>
                <w:rFonts w:ascii="Tahoma" w:hAnsi="Tahoma" w:cs="Tahoma"/>
                <w:color w:val="5F5F5F"/>
              </w:rPr>
              <w:t>Пробуйте и рассказывайте другим!</w:t>
            </w:r>
          </w:p>
          <w:p w:rsidR="00A75E96" w:rsidRPr="007107CE" w:rsidRDefault="00A75E96" w:rsidP="00B92A9D">
            <w:pPr>
              <w:spacing w:after="0" w:line="100" w:lineRule="atLeast"/>
              <w:rPr>
                <w:sz w:val="18"/>
                <w:szCs w:val="18"/>
              </w:rPr>
            </w:pPr>
            <w:r>
              <w:rPr>
                <w:noProof/>
                <w:color w:val="5F5F5F"/>
              </w:rPr>
              <w:drawing>
                <wp:anchor distT="0" distB="0" distL="114300" distR="114300" simplePos="0" relativeHeight="251659264" behindDoc="0" locked="0" layoutInCell="1" allowOverlap="1">
                  <wp:simplePos x="0" y="0"/>
                  <wp:positionH relativeFrom="column">
                    <wp:posOffset>4511675</wp:posOffset>
                  </wp:positionH>
                  <wp:positionV relativeFrom="paragraph">
                    <wp:posOffset>-2834005</wp:posOffset>
                  </wp:positionV>
                  <wp:extent cx="1148080" cy="2828290"/>
                  <wp:effectExtent l="19050" t="0" r="0" b="0"/>
                  <wp:wrapSquare wrapText="bothSides"/>
                  <wp:docPr id="2" name="Рисунок 2"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pic:cNvPicPr>
                            <a:picLocks noChangeAspect="1" noChangeArrowheads="1"/>
                          </pic:cNvPicPr>
                        </pic:nvPicPr>
                        <pic:blipFill>
                          <a:blip r:embed="rId5" cstate="print"/>
                          <a:srcRect/>
                          <a:stretch>
                            <a:fillRect/>
                          </a:stretch>
                        </pic:blipFill>
                        <pic:spPr bwMode="auto">
                          <a:xfrm>
                            <a:off x="0" y="0"/>
                            <a:ext cx="1148080" cy="2828290"/>
                          </a:xfrm>
                          <a:prstGeom prst="rect">
                            <a:avLst/>
                          </a:prstGeom>
                          <a:noFill/>
                          <a:ln w="9525">
                            <a:noFill/>
                            <a:miter lim="800000"/>
                            <a:headEnd/>
                            <a:tailEnd/>
                          </a:ln>
                        </pic:spPr>
                      </pic:pic>
                    </a:graphicData>
                  </a:graphic>
                </wp:anchor>
              </w:drawing>
            </w:r>
            <w:r w:rsidRPr="007107CE">
              <w:rPr>
                <w:rFonts w:ascii="Tahoma" w:hAnsi="Tahoma" w:cs="Tahoma"/>
                <w:color w:val="5F5F5F"/>
              </w:rPr>
              <w:br/>
            </w:r>
            <w:r w:rsidRPr="007107CE">
              <w:rPr>
                <w:rFonts w:ascii="Tahoma" w:hAnsi="Tahoma" w:cs="Tahoma"/>
                <w:color w:val="5F5F5F"/>
                <w:sz w:val="18"/>
                <w:szCs w:val="18"/>
              </w:rPr>
              <w:t>***</w:t>
            </w:r>
            <w:r>
              <w:rPr>
                <w:rFonts w:ascii="Tahoma" w:hAnsi="Tahoma" w:cs="Tahoma"/>
                <w:color w:val="5F5F5F"/>
                <w:sz w:val="18"/>
                <w:szCs w:val="18"/>
              </w:rPr>
              <w:t xml:space="preserve"> </w:t>
            </w:r>
            <w:r w:rsidRPr="007107CE">
              <w:rPr>
                <w:rFonts w:ascii="Tahoma" w:hAnsi="Tahoma" w:cs="Tahoma"/>
                <w:color w:val="5F5F5F"/>
                <w:sz w:val="18"/>
                <w:szCs w:val="18"/>
                <w:lang w:val="en-US"/>
              </w:rPr>
              <w:t>P</w:t>
            </w:r>
            <w:r w:rsidRPr="007107CE">
              <w:rPr>
                <w:rFonts w:ascii="Tahoma" w:hAnsi="Tahoma" w:cs="Tahoma"/>
                <w:color w:val="5F5F5F"/>
                <w:sz w:val="18"/>
                <w:szCs w:val="18"/>
              </w:rPr>
              <w:t>.</w:t>
            </w:r>
            <w:r w:rsidRPr="007107CE">
              <w:rPr>
                <w:rFonts w:ascii="Tahoma" w:hAnsi="Tahoma" w:cs="Tahoma"/>
                <w:color w:val="5F5F5F"/>
                <w:sz w:val="18"/>
                <w:szCs w:val="18"/>
                <w:lang w:val="en-US"/>
              </w:rPr>
              <w:t>S</w:t>
            </w:r>
            <w:r w:rsidRPr="007107CE">
              <w:rPr>
                <w:rFonts w:ascii="Tahoma" w:hAnsi="Tahoma" w:cs="Tahoma"/>
                <w:color w:val="5F5F5F"/>
                <w:sz w:val="18"/>
                <w:szCs w:val="18"/>
              </w:rPr>
              <w:t>. Перед печатью документа данный текст можно удалить</w:t>
            </w:r>
            <w:proofErr w:type="gramStart"/>
            <w:r w:rsidRPr="007107CE">
              <w:rPr>
                <w:rFonts w:ascii="Tahoma" w:hAnsi="Tahoma" w:cs="Tahoma"/>
                <w:color w:val="5F5F5F"/>
                <w:sz w:val="18"/>
                <w:szCs w:val="18"/>
              </w:rPr>
              <w:t>..</w:t>
            </w:r>
            <w:proofErr w:type="gramEnd"/>
          </w:p>
        </w:tc>
      </w:tr>
    </w:tbl>
    <w:p w:rsidR="00A75E96" w:rsidRDefault="00A75E96" w:rsidP="00F94E1E">
      <w:pPr>
        <w:spacing w:after="0" w:line="240" w:lineRule="auto"/>
        <w:rPr>
          <w:rFonts w:ascii="Arial" w:eastAsia="Times New Roman" w:hAnsi="Arial" w:cs="Arial"/>
          <w:b/>
          <w:bCs/>
          <w:color w:val="000000"/>
          <w:sz w:val="14"/>
          <w:szCs w:val="14"/>
        </w:rPr>
      </w:pPr>
      <w:r>
        <w:br w:type="page"/>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lastRenderedPageBreak/>
        <w:t>Постановление Пленума Верховного Суда РФ от 29 мая 2012 г. N 9</w:t>
      </w:r>
      <w:r w:rsidRPr="00F94E1E">
        <w:rPr>
          <w:rFonts w:ascii="Arial" w:eastAsia="Times New Roman" w:hAnsi="Arial" w:cs="Arial"/>
          <w:b/>
          <w:bCs/>
          <w:color w:val="000000"/>
          <w:sz w:val="14"/>
          <w:szCs w:val="14"/>
        </w:rPr>
        <w:br/>
        <w:t>"О судебной практике по делам о наследовании"</w:t>
      </w:r>
    </w:p>
    <w:p w:rsidR="00F94E1E" w:rsidRPr="00F94E1E" w:rsidRDefault="00F94E1E" w:rsidP="00F94E1E">
      <w:pPr>
        <w:spacing w:after="0" w:line="240" w:lineRule="auto"/>
        <w:rPr>
          <w:rFonts w:ascii="Times New Roman" w:eastAsia="Times New Roman" w:hAnsi="Times New Roman" w:cs="Times New Roman"/>
          <w:sz w:val="24"/>
          <w:szCs w:val="24"/>
        </w:rPr>
      </w:pPr>
      <w:r w:rsidRPr="00F94E1E">
        <w:rPr>
          <w:rFonts w:ascii="Arial" w:eastAsia="Times New Roman" w:hAnsi="Arial" w:cs="Arial"/>
          <w:b/>
          <w:bCs/>
          <w:color w:val="000000"/>
          <w:sz w:val="14"/>
          <w:szCs w:val="14"/>
        </w:rPr>
        <w:br/>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Право наследования, гарантированное</w:t>
      </w:r>
      <w:r w:rsidRPr="00F94E1E">
        <w:rPr>
          <w:rFonts w:ascii="Arial" w:eastAsia="Times New Roman" w:hAnsi="Arial" w:cs="Arial"/>
          <w:b/>
          <w:bCs/>
          <w:color w:val="000000"/>
          <w:sz w:val="14"/>
        </w:rPr>
        <w:t> </w:t>
      </w:r>
      <w:hyperlink r:id="rId6" w:anchor="block_354" w:history="1">
        <w:r w:rsidRPr="00F94E1E">
          <w:rPr>
            <w:rFonts w:ascii="Arial" w:eastAsia="Times New Roman" w:hAnsi="Arial" w:cs="Arial"/>
            <w:b/>
            <w:bCs/>
            <w:color w:val="3272C0"/>
            <w:sz w:val="14"/>
          </w:rPr>
          <w:t>частью 4 статьи 35</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Конституции Российской Федерации, обеспечивает переход имущества наследодателя к другим лицам в порядке, определяемом гражданским законодательством.</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Руководствуясь</w:t>
      </w:r>
      <w:r w:rsidRPr="00F94E1E">
        <w:rPr>
          <w:rFonts w:ascii="Arial" w:eastAsia="Times New Roman" w:hAnsi="Arial" w:cs="Arial"/>
          <w:b/>
          <w:bCs/>
          <w:color w:val="000000"/>
          <w:sz w:val="14"/>
        </w:rPr>
        <w:t> </w:t>
      </w:r>
      <w:hyperlink r:id="rId7" w:anchor="block_126" w:history="1">
        <w:r w:rsidRPr="00F94E1E">
          <w:rPr>
            <w:rFonts w:ascii="Arial" w:eastAsia="Times New Roman" w:hAnsi="Arial" w:cs="Arial"/>
            <w:b/>
            <w:bCs/>
            <w:color w:val="3272C0"/>
            <w:sz w:val="14"/>
          </w:rPr>
          <w:t>статьей 126</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Конституции Российской Федерации,</w:t>
      </w:r>
      <w:r w:rsidRPr="00F94E1E">
        <w:rPr>
          <w:rFonts w:ascii="Arial" w:eastAsia="Times New Roman" w:hAnsi="Arial" w:cs="Arial"/>
          <w:b/>
          <w:bCs/>
          <w:color w:val="000000"/>
          <w:sz w:val="14"/>
        </w:rPr>
        <w:t> </w:t>
      </w:r>
      <w:hyperlink r:id="rId8" w:anchor="block_9" w:history="1">
        <w:r w:rsidRPr="00F94E1E">
          <w:rPr>
            <w:rFonts w:ascii="Arial" w:eastAsia="Times New Roman" w:hAnsi="Arial" w:cs="Arial"/>
            <w:b/>
            <w:bCs/>
            <w:color w:val="3272C0"/>
            <w:sz w:val="14"/>
          </w:rPr>
          <w:t>статьями 9</w:t>
        </w:r>
      </w:hyperlink>
      <w:r w:rsidRPr="00F94E1E">
        <w:rPr>
          <w:rFonts w:ascii="Arial" w:eastAsia="Times New Roman" w:hAnsi="Arial" w:cs="Arial"/>
          <w:b/>
          <w:bCs/>
          <w:color w:val="000000"/>
          <w:sz w:val="14"/>
          <w:szCs w:val="14"/>
        </w:rPr>
        <w:t>,</w:t>
      </w:r>
      <w:r w:rsidRPr="00F94E1E">
        <w:rPr>
          <w:rFonts w:ascii="Arial" w:eastAsia="Times New Roman" w:hAnsi="Arial" w:cs="Arial"/>
          <w:b/>
          <w:bCs/>
          <w:color w:val="000000"/>
          <w:sz w:val="14"/>
        </w:rPr>
        <w:t> </w:t>
      </w:r>
      <w:hyperlink r:id="rId9" w:anchor="block_14" w:history="1">
        <w:r w:rsidRPr="00F94E1E">
          <w:rPr>
            <w:rFonts w:ascii="Arial" w:eastAsia="Times New Roman" w:hAnsi="Arial" w:cs="Arial"/>
            <w:b/>
            <w:bCs/>
            <w:color w:val="3272C0"/>
            <w:sz w:val="14"/>
          </w:rPr>
          <w:t>14</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Федерального конституционного закона от 7 февраля 2011 г. N 1-ФКЗ "О судах общей юрисдикции в Российской Федерации", в целях формирования единообразной судебной практики по применению гражданского законодательства о регулировании наследственных отношений Пленум Верховного Суда Российской Федерации постановляет дать судам следующие разъяснения:</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1. Дела, возникающие из наследственных правоотношений, связаны с переходом имущественных прав и обязанностей в порядке универсального правопреемства от наследодателя к наследникам. Данные дела независимо от субъектного состава их участников и состава наследственного имущества подведомственны судам общей юрисдикции (</w:t>
      </w:r>
      <w:hyperlink r:id="rId10" w:anchor="block_22101" w:history="1">
        <w:r w:rsidRPr="00F94E1E">
          <w:rPr>
            <w:rFonts w:ascii="Arial" w:eastAsia="Times New Roman" w:hAnsi="Arial" w:cs="Arial"/>
            <w:b/>
            <w:bCs/>
            <w:color w:val="3272C0"/>
            <w:sz w:val="14"/>
          </w:rPr>
          <w:t>пункт 1 части 1</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и</w:t>
      </w:r>
      <w:r w:rsidRPr="00F94E1E">
        <w:rPr>
          <w:rFonts w:ascii="Arial" w:eastAsia="Times New Roman" w:hAnsi="Arial" w:cs="Arial"/>
          <w:b/>
          <w:bCs/>
          <w:color w:val="000000"/>
          <w:sz w:val="14"/>
        </w:rPr>
        <w:t> </w:t>
      </w:r>
      <w:hyperlink r:id="rId11" w:anchor="block_2203" w:history="1">
        <w:r w:rsidRPr="00F94E1E">
          <w:rPr>
            <w:rFonts w:ascii="Arial" w:eastAsia="Times New Roman" w:hAnsi="Arial" w:cs="Arial"/>
            <w:b/>
            <w:bCs/>
            <w:color w:val="3272C0"/>
            <w:sz w:val="14"/>
          </w:rPr>
          <w:t>часть 3 статьи 22</w:t>
        </w:r>
      </w:hyperlink>
      <w:r w:rsidRPr="00F94E1E">
        <w:rPr>
          <w:rFonts w:ascii="Arial" w:eastAsia="Times New Roman" w:hAnsi="Arial" w:cs="Arial"/>
          <w:b/>
          <w:bCs/>
          <w:color w:val="000000"/>
          <w:sz w:val="14"/>
          <w:szCs w:val="14"/>
        </w:rPr>
        <w:t>,</w:t>
      </w:r>
      <w:r w:rsidRPr="00F94E1E">
        <w:rPr>
          <w:rFonts w:ascii="Arial" w:eastAsia="Times New Roman" w:hAnsi="Arial" w:cs="Arial"/>
          <w:b/>
          <w:bCs/>
          <w:color w:val="000000"/>
          <w:sz w:val="14"/>
        </w:rPr>
        <w:t> </w:t>
      </w:r>
      <w:hyperlink r:id="rId12" w:anchor="block_23105" w:history="1">
        <w:r w:rsidRPr="00F94E1E">
          <w:rPr>
            <w:rFonts w:ascii="Arial" w:eastAsia="Times New Roman" w:hAnsi="Arial" w:cs="Arial"/>
            <w:b/>
            <w:bCs/>
            <w:color w:val="3272C0"/>
            <w:sz w:val="14"/>
          </w:rPr>
          <w:t>пункт 5 части 1 статьи 23</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Гражданского процессуального кодекса Российской Федерации, далее - ГПК РФ).</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В частности, суды общей юрисдикции рассматривают дела:</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а) по спорам о включении в состав наследства имущества в виде акций, долей в уставном (складочном) капитале хозяйственных обществ и товариществ, паев членов кооперативов, земельной доли, полученной наследодателем при реорганизации сельскохозяйственных предприятий и приватизации земель;</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б) по требованиям о выплате действительной стоимости доли наследодателя в уставном (складочном) капитале хозяйственного товарищества или общества либо о выдаче соответствующей ей части имущества в натуре, о выплате стоимости пая умершего члена производственного кооператива и т.п.</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Дела по заявлениям, содержащим, наряду с требованиями, возникшими из наследственных правоотношений, требования, подведомственные арбитражному суду, разделение которых невозможно, согласно</w:t>
      </w:r>
      <w:r w:rsidRPr="00F94E1E">
        <w:rPr>
          <w:rFonts w:ascii="Arial" w:eastAsia="Times New Roman" w:hAnsi="Arial" w:cs="Arial"/>
          <w:b/>
          <w:bCs/>
          <w:color w:val="000000"/>
          <w:sz w:val="14"/>
        </w:rPr>
        <w:t> </w:t>
      </w:r>
      <w:hyperlink r:id="rId13" w:anchor="block_2204" w:history="1">
        <w:r w:rsidRPr="00F94E1E">
          <w:rPr>
            <w:rFonts w:ascii="Arial" w:eastAsia="Times New Roman" w:hAnsi="Arial" w:cs="Arial"/>
            <w:b/>
            <w:bCs/>
            <w:color w:val="3272C0"/>
            <w:sz w:val="14"/>
          </w:rPr>
          <w:t>части 4 статьи 22</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ГПК РФ подлежат рассмотрению и разрешению в суде общей юрисдикции.</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 xml:space="preserve">2. </w:t>
      </w:r>
      <w:proofErr w:type="gramStart"/>
      <w:r w:rsidRPr="00F94E1E">
        <w:rPr>
          <w:rFonts w:ascii="Arial" w:eastAsia="Times New Roman" w:hAnsi="Arial" w:cs="Arial"/>
          <w:b/>
          <w:bCs/>
          <w:color w:val="000000"/>
          <w:sz w:val="14"/>
          <w:szCs w:val="14"/>
        </w:rPr>
        <w:t>В соответствии с правилами подсудности гражданских дел, установленными</w:t>
      </w:r>
      <w:r w:rsidRPr="00F94E1E">
        <w:rPr>
          <w:rFonts w:ascii="Arial" w:eastAsia="Times New Roman" w:hAnsi="Arial" w:cs="Arial"/>
          <w:b/>
          <w:bCs/>
          <w:color w:val="000000"/>
          <w:sz w:val="14"/>
        </w:rPr>
        <w:t> </w:t>
      </w:r>
      <w:hyperlink r:id="rId14" w:anchor="block_23" w:history="1">
        <w:r w:rsidRPr="00F94E1E">
          <w:rPr>
            <w:rFonts w:ascii="Arial" w:eastAsia="Times New Roman" w:hAnsi="Arial" w:cs="Arial"/>
            <w:b/>
            <w:bCs/>
            <w:color w:val="3272C0"/>
            <w:sz w:val="14"/>
          </w:rPr>
          <w:t>статьями 23 - 27</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ГПК РФ, все дела по спорам, возникающим из наследственных правоотношений, в том числе дела по требованиям, основанным на долгах наследодателя (например, дела по искам о взыскании задолженности наследодателя по кредитному договору, по оплате жилого помещения и коммунальных услуг, по платежам в возмещение вреда, взысканным по решению суда с наследодателя</w:t>
      </w:r>
      <w:proofErr w:type="gramEnd"/>
      <w:r w:rsidRPr="00F94E1E">
        <w:rPr>
          <w:rFonts w:ascii="Arial" w:eastAsia="Times New Roman" w:hAnsi="Arial" w:cs="Arial"/>
          <w:b/>
          <w:bCs/>
          <w:color w:val="000000"/>
          <w:sz w:val="14"/>
          <w:szCs w:val="14"/>
        </w:rPr>
        <w:t xml:space="preserve"> и др.), </w:t>
      </w:r>
      <w:proofErr w:type="gramStart"/>
      <w:r w:rsidRPr="00F94E1E">
        <w:rPr>
          <w:rFonts w:ascii="Arial" w:eastAsia="Times New Roman" w:hAnsi="Arial" w:cs="Arial"/>
          <w:b/>
          <w:bCs/>
          <w:color w:val="000000"/>
          <w:sz w:val="14"/>
          <w:szCs w:val="14"/>
        </w:rPr>
        <w:t>подсудны</w:t>
      </w:r>
      <w:proofErr w:type="gramEnd"/>
      <w:r w:rsidRPr="00F94E1E">
        <w:rPr>
          <w:rFonts w:ascii="Arial" w:eastAsia="Times New Roman" w:hAnsi="Arial" w:cs="Arial"/>
          <w:b/>
          <w:bCs/>
          <w:color w:val="000000"/>
          <w:sz w:val="14"/>
          <w:szCs w:val="14"/>
        </w:rPr>
        <w:t xml:space="preserve"> районным судам.</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Дела по требованиям, основанным на обязательствах, которые возникают у наследников после принятия наследства (например, по уплате после открытия наследства процентов по кредитному договору, заключенному наследодателем, по коммунальным платежам за унаследованную квартиру и др.), подсудны мировому судье в качестве суда первой инстанции при цене иска, не превышающей пятидесяти тысяч рублей.</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3. Согласно</w:t>
      </w:r>
      <w:r w:rsidRPr="00F94E1E">
        <w:rPr>
          <w:rFonts w:ascii="Arial" w:eastAsia="Times New Roman" w:hAnsi="Arial" w:cs="Arial"/>
          <w:b/>
          <w:bCs/>
          <w:color w:val="000000"/>
          <w:sz w:val="14"/>
        </w:rPr>
        <w:t> </w:t>
      </w:r>
      <w:hyperlink r:id="rId15" w:anchor="block_28" w:history="1">
        <w:r w:rsidRPr="00F94E1E">
          <w:rPr>
            <w:rFonts w:ascii="Arial" w:eastAsia="Times New Roman" w:hAnsi="Arial" w:cs="Arial"/>
            <w:b/>
            <w:bCs/>
            <w:color w:val="3272C0"/>
            <w:sz w:val="14"/>
          </w:rPr>
          <w:t>статье 28</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ГПК РФ иски с требованиями, возникшими из наследственных правоотношений, подаются в суд по месту жительства ответчика-гражданина или по месту нахождения ответчика-организации.</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При возникновении спора о правах на наследственное имущество, в состав которого входят несколько объектов недвижимости, находящихся на территории юрисдикции различных районных судов, а также о разделе такого имущества иск в отношении всех этих объектов может быть предъявлен по месту нахождения одного из них по месту открытия наследства. В случае, если по месту открытия наследства объекты недвижимости не находятся, иск подается по месту нахождения любого из них.</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В указанных случаях обращение с иском исключает обращение в другие суды (исковое заявление, предъявленное в другой суд, подлежит возвращению на основании</w:t>
      </w:r>
      <w:r w:rsidRPr="00F94E1E">
        <w:rPr>
          <w:rFonts w:ascii="Arial" w:eastAsia="Times New Roman" w:hAnsi="Arial" w:cs="Arial"/>
          <w:b/>
          <w:bCs/>
          <w:color w:val="000000"/>
          <w:sz w:val="14"/>
        </w:rPr>
        <w:t> </w:t>
      </w:r>
      <w:hyperlink r:id="rId16" w:anchor="block_13515" w:history="1">
        <w:r w:rsidRPr="00F94E1E">
          <w:rPr>
            <w:rFonts w:ascii="Arial" w:eastAsia="Times New Roman" w:hAnsi="Arial" w:cs="Arial"/>
            <w:b/>
            <w:bCs/>
            <w:color w:val="3272C0"/>
            <w:sz w:val="14"/>
          </w:rPr>
          <w:t>пункта 5 части 1 статьи 135</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ГПК РФ).</w:t>
      </w:r>
    </w:p>
    <w:p w:rsidR="00F94E1E" w:rsidRPr="00F94E1E" w:rsidRDefault="00F94E1E" w:rsidP="00F94E1E">
      <w:pPr>
        <w:spacing w:after="0" w:line="240" w:lineRule="auto"/>
        <w:rPr>
          <w:rFonts w:ascii="Arial" w:eastAsia="Times New Roman" w:hAnsi="Arial" w:cs="Arial"/>
          <w:b/>
          <w:bCs/>
          <w:color w:val="000000"/>
          <w:sz w:val="14"/>
          <w:szCs w:val="14"/>
        </w:rPr>
      </w:pPr>
      <w:proofErr w:type="gramStart"/>
      <w:r w:rsidRPr="00F94E1E">
        <w:rPr>
          <w:rFonts w:ascii="Arial" w:eastAsia="Times New Roman" w:hAnsi="Arial" w:cs="Arial"/>
          <w:b/>
          <w:bCs/>
          <w:color w:val="000000"/>
          <w:sz w:val="14"/>
          <w:szCs w:val="14"/>
        </w:rPr>
        <w:t>Требования о признании недействительным завещания, в котором содержатся распоряжения относительно объектов недвижимости, предъявляются с соблюдением общих правил подсудности гражданских дел.</w:t>
      </w:r>
      <w:proofErr w:type="gramEnd"/>
      <w:r w:rsidRPr="00F94E1E">
        <w:rPr>
          <w:rFonts w:ascii="Arial" w:eastAsia="Times New Roman" w:hAnsi="Arial" w:cs="Arial"/>
          <w:b/>
          <w:bCs/>
          <w:color w:val="000000"/>
          <w:sz w:val="14"/>
          <w:szCs w:val="14"/>
        </w:rPr>
        <w:t xml:space="preserve"> Если при оспаривании завещания истцом заявлены также требования о признании права собственности на наследственное имущество, иск подлежит рассмотрению по месту нахождения объектов недвижимости.</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Иски кредиторов наследодателя до принятия наследства наследниками предъявляются в суд по месту открытия наследства (</w:t>
      </w:r>
      <w:hyperlink r:id="rId17" w:anchor="block_30010" w:history="1">
        <w:r w:rsidRPr="00F94E1E">
          <w:rPr>
            <w:rFonts w:ascii="Arial" w:eastAsia="Times New Roman" w:hAnsi="Arial" w:cs="Arial"/>
            <w:b/>
            <w:bCs/>
            <w:color w:val="3272C0"/>
            <w:sz w:val="14"/>
          </w:rPr>
          <w:t>части 1</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и</w:t>
      </w:r>
      <w:r w:rsidRPr="00F94E1E">
        <w:rPr>
          <w:rFonts w:ascii="Arial" w:eastAsia="Times New Roman" w:hAnsi="Arial" w:cs="Arial"/>
          <w:b/>
          <w:bCs/>
          <w:color w:val="000000"/>
          <w:sz w:val="14"/>
        </w:rPr>
        <w:t> </w:t>
      </w:r>
      <w:hyperlink r:id="rId18" w:anchor="block_30020" w:history="1">
        <w:r w:rsidRPr="00F94E1E">
          <w:rPr>
            <w:rFonts w:ascii="Arial" w:eastAsia="Times New Roman" w:hAnsi="Arial" w:cs="Arial"/>
            <w:b/>
            <w:bCs/>
            <w:color w:val="3272C0"/>
            <w:sz w:val="14"/>
          </w:rPr>
          <w:t>2 статьи 30</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ГПК РФ).</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Иски, связанные с правами на недвижимое имущество, находящееся за границей, разрешаются по праву страны, где находится это имущество.</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4. Заявления об установлении юридических фактов, связанных с наследственными правоотношениями, в соответствии со</w:t>
      </w:r>
      <w:r w:rsidRPr="00F94E1E">
        <w:rPr>
          <w:rFonts w:ascii="Arial" w:eastAsia="Times New Roman" w:hAnsi="Arial" w:cs="Arial"/>
          <w:b/>
          <w:bCs/>
          <w:color w:val="000000"/>
          <w:sz w:val="14"/>
        </w:rPr>
        <w:t> </w:t>
      </w:r>
      <w:hyperlink r:id="rId19" w:anchor="block_266" w:history="1">
        <w:r w:rsidRPr="00F94E1E">
          <w:rPr>
            <w:rFonts w:ascii="Arial" w:eastAsia="Times New Roman" w:hAnsi="Arial" w:cs="Arial"/>
            <w:b/>
            <w:bCs/>
            <w:color w:val="3272C0"/>
            <w:sz w:val="14"/>
          </w:rPr>
          <w:t>статьей 266</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ГПК РФ подаются в суд по месту жительства заявителя, за исключением заявлений об установлении фактов владения и пользования недвижимым имуществом в целях признания наследственных прав, подаваемых в суд по месту нахождения недвижимого имущества.</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 xml:space="preserve">5. </w:t>
      </w:r>
      <w:proofErr w:type="gramStart"/>
      <w:r w:rsidRPr="00F94E1E">
        <w:rPr>
          <w:rFonts w:ascii="Arial" w:eastAsia="Times New Roman" w:hAnsi="Arial" w:cs="Arial"/>
          <w:b/>
          <w:bCs/>
          <w:color w:val="000000"/>
          <w:sz w:val="14"/>
          <w:szCs w:val="14"/>
        </w:rPr>
        <w:t>На основании</w:t>
      </w:r>
      <w:r w:rsidRPr="00F94E1E">
        <w:rPr>
          <w:rFonts w:ascii="Arial" w:eastAsia="Times New Roman" w:hAnsi="Arial" w:cs="Arial"/>
          <w:b/>
          <w:bCs/>
          <w:color w:val="000000"/>
          <w:sz w:val="14"/>
        </w:rPr>
        <w:t> </w:t>
      </w:r>
      <w:hyperlink r:id="rId20" w:anchor="block_115103" w:history="1">
        <w:r w:rsidRPr="00F94E1E">
          <w:rPr>
            <w:rFonts w:ascii="Arial" w:eastAsia="Times New Roman" w:hAnsi="Arial" w:cs="Arial"/>
            <w:b/>
            <w:bCs/>
            <w:color w:val="3272C0"/>
            <w:sz w:val="14"/>
          </w:rPr>
          <w:t>пункта 3 статьи 1151</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Гражданского кодекса Российской Федерации (далее - ГК РФ), а также</w:t>
      </w:r>
      <w:r w:rsidRPr="00F94E1E">
        <w:rPr>
          <w:rFonts w:ascii="Arial" w:eastAsia="Times New Roman" w:hAnsi="Arial" w:cs="Arial"/>
          <w:b/>
          <w:bCs/>
          <w:color w:val="000000"/>
          <w:sz w:val="14"/>
        </w:rPr>
        <w:t> </w:t>
      </w:r>
      <w:hyperlink r:id="rId21" w:anchor="block_4" w:history="1">
        <w:r w:rsidRPr="00F94E1E">
          <w:rPr>
            <w:rFonts w:ascii="Arial" w:eastAsia="Times New Roman" w:hAnsi="Arial" w:cs="Arial"/>
            <w:b/>
            <w:bCs/>
            <w:color w:val="3272C0"/>
            <w:sz w:val="14"/>
          </w:rPr>
          <w:t>статьи 4</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Федерального закона от 26 ноября 2001 года N 147-ФЗ "О введении в действие части третьей Гражданского кодекса Российской Федерации" впредь до принятия соответствующего закона, определяющего порядок наследования и учета выморочного имущества, переходящего в порядке наследования по закону в собственность Российской Федерации, а также</w:t>
      </w:r>
      <w:proofErr w:type="gramEnd"/>
      <w:r w:rsidRPr="00F94E1E">
        <w:rPr>
          <w:rFonts w:ascii="Arial" w:eastAsia="Times New Roman" w:hAnsi="Arial" w:cs="Arial"/>
          <w:b/>
          <w:bCs/>
          <w:color w:val="000000"/>
          <w:sz w:val="14"/>
          <w:szCs w:val="14"/>
        </w:rPr>
        <w:t xml:space="preserve"> порядок передачи его в собственность субъектов Российской Федерации или в собственность муниципальных образований, при рассмотрении судами дел о наследовании от имени Российской Федерации выступает Федеральное агентство по управлению </w:t>
      </w:r>
      <w:proofErr w:type="gramStart"/>
      <w:r w:rsidRPr="00F94E1E">
        <w:rPr>
          <w:rFonts w:ascii="Arial" w:eastAsia="Times New Roman" w:hAnsi="Arial" w:cs="Arial"/>
          <w:b/>
          <w:bCs/>
          <w:color w:val="000000"/>
          <w:sz w:val="14"/>
          <w:szCs w:val="14"/>
        </w:rPr>
        <w:t>государственным</w:t>
      </w:r>
      <w:proofErr w:type="gramEnd"/>
      <w:r w:rsidRPr="00F94E1E">
        <w:rPr>
          <w:rFonts w:ascii="Arial" w:eastAsia="Times New Roman" w:hAnsi="Arial" w:cs="Arial"/>
          <w:b/>
          <w:bCs/>
          <w:color w:val="000000"/>
          <w:sz w:val="14"/>
          <w:szCs w:val="14"/>
        </w:rPr>
        <w:t xml:space="preserve"> </w:t>
      </w:r>
      <w:proofErr w:type="gramStart"/>
      <w:r w:rsidRPr="00F94E1E">
        <w:rPr>
          <w:rFonts w:ascii="Arial" w:eastAsia="Times New Roman" w:hAnsi="Arial" w:cs="Arial"/>
          <w:b/>
          <w:bCs/>
          <w:color w:val="000000"/>
          <w:sz w:val="14"/>
          <w:szCs w:val="14"/>
        </w:rPr>
        <w:t>имуществом (</w:t>
      </w:r>
      <w:proofErr w:type="spellStart"/>
      <w:r w:rsidRPr="00F94E1E">
        <w:rPr>
          <w:rFonts w:ascii="Arial" w:eastAsia="Times New Roman" w:hAnsi="Arial" w:cs="Arial"/>
          <w:b/>
          <w:bCs/>
          <w:color w:val="000000"/>
          <w:sz w:val="14"/>
          <w:szCs w:val="14"/>
        </w:rPr>
        <w:t>Росимущество</w:t>
      </w:r>
      <w:proofErr w:type="spellEnd"/>
      <w:r w:rsidRPr="00F94E1E">
        <w:rPr>
          <w:rFonts w:ascii="Arial" w:eastAsia="Times New Roman" w:hAnsi="Arial" w:cs="Arial"/>
          <w:b/>
          <w:bCs/>
          <w:color w:val="000000"/>
          <w:sz w:val="14"/>
          <w:szCs w:val="14"/>
        </w:rPr>
        <w:t>) в лице его территориальных органов, осуществляющее в порядке и пределах, определенных федеральными законами, актами Президента Российской Федерации и Правительства Российской Федерации, полномочия собственника федерального имущества, а также функцию по принятию и управлению выморочным имуществом (</w:t>
      </w:r>
      <w:hyperlink r:id="rId22" w:anchor="block_1535" w:history="1">
        <w:r w:rsidRPr="00F94E1E">
          <w:rPr>
            <w:rFonts w:ascii="Arial" w:eastAsia="Times New Roman" w:hAnsi="Arial" w:cs="Arial"/>
            <w:b/>
            <w:bCs/>
            <w:color w:val="3272C0"/>
            <w:sz w:val="14"/>
          </w:rPr>
          <w:t>пункт 5.35</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Положения о Федеральном агентстве по управлению государственным имуществом, утвержденного</w:t>
      </w:r>
      <w:r w:rsidRPr="00F94E1E">
        <w:rPr>
          <w:rFonts w:ascii="Arial" w:eastAsia="Times New Roman" w:hAnsi="Arial" w:cs="Arial"/>
          <w:b/>
          <w:bCs/>
          <w:color w:val="000000"/>
          <w:sz w:val="14"/>
        </w:rPr>
        <w:t> </w:t>
      </w:r>
      <w:hyperlink r:id="rId23" w:history="1">
        <w:r w:rsidRPr="00F94E1E">
          <w:rPr>
            <w:rFonts w:ascii="Arial" w:eastAsia="Times New Roman" w:hAnsi="Arial" w:cs="Arial"/>
            <w:b/>
            <w:bCs/>
            <w:color w:val="3272C0"/>
            <w:sz w:val="14"/>
          </w:rPr>
          <w:t>постановлением</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Правительства Российской Федерации от 5 июня 2008 года N 432);</w:t>
      </w:r>
      <w:proofErr w:type="gramEnd"/>
      <w:r w:rsidRPr="00F94E1E">
        <w:rPr>
          <w:rFonts w:ascii="Arial" w:eastAsia="Times New Roman" w:hAnsi="Arial" w:cs="Arial"/>
          <w:b/>
          <w:bCs/>
          <w:color w:val="000000"/>
          <w:sz w:val="14"/>
          <w:szCs w:val="14"/>
        </w:rPr>
        <w:t xml:space="preserve"> от имени городов федерального значения Москвы и Санкт-Петербурга и муниципальных образований - их соответствующие органы в рамках компетенции, установленной актами, определяющими статус этих органов.</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6. Суд отказывает в принятии искового заявления, предъявленного к умершему гражданину, со ссылкой на</w:t>
      </w:r>
      <w:r w:rsidRPr="00F94E1E">
        <w:rPr>
          <w:rFonts w:ascii="Arial" w:eastAsia="Times New Roman" w:hAnsi="Arial" w:cs="Arial"/>
          <w:b/>
          <w:bCs/>
          <w:color w:val="000000"/>
          <w:sz w:val="14"/>
        </w:rPr>
        <w:t> </w:t>
      </w:r>
      <w:hyperlink r:id="rId24" w:anchor="block_13411" w:history="1">
        <w:r w:rsidRPr="00F94E1E">
          <w:rPr>
            <w:rFonts w:ascii="Arial" w:eastAsia="Times New Roman" w:hAnsi="Arial" w:cs="Arial"/>
            <w:b/>
            <w:bCs/>
            <w:color w:val="3272C0"/>
            <w:sz w:val="14"/>
          </w:rPr>
          <w:t>пункт 1 части 1 статьи 134</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ГПК РФ, поскольку нести ответственность за нарушение прав и законных интересов гражданина может только лицо, обладающее гражданской и гражданской процессуальной правоспособностью.</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В случае</w:t>
      </w:r>
      <w:proofErr w:type="gramStart"/>
      <w:r w:rsidRPr="00F94E1E">
        <w:rPr>
          <w:rFonts w:ascii="Arial" w:eastAsia="Times New Roman" w:hAnsi="Arial" w:cs="Arial"/>
          <w:b/>
          <w:bCs/>
          <w:color w:val="000000"/>
          <w:sz w:val="14"/>
          <w:szCs w:val="14"/>
        </w:rPr>
        <w:t>,</w:t>
      </w:r>
      <w:proofErr w:type="gramEnd"/>
      <w:r w:rsidRPr="00F94E1E">
        <w:rPr>
          <w:rFonts w:ascii="Arial" w:eastAsia="Times New Roman" w:hAnsi="Arial" w:cs="Arial"/>
          <w:b/>
          <w:bCs/>
          <w:color w:val="000000"/>
          <w:sz w:val="14"/>
          <w:szCs w:val="14"/>
        </w:rPr>
        <w:t xml:space="preserve"> если гражданское дело по такому исковому заявлению было возбуждено, производство по делу подлежит прекращению в силу</w:t>
      </w:r>
      <w:r w:rsidRPr="00F94E1E">
        <w:rPr>
          <w:rFonts w:ascii="Arial" w:eastAsia="Times New Roman" w:hAnsi="Arial" w:cs="Arial"/>
          <w:b/>
          <w:bCs/>
          <w:color w:val="000000"/>
          <w:sz w:val="14"/>
        </w:rPr>
        <w:t> </w:t>
      </w:r>
      <w:hyperlink r:id="rId25" w:anchor="block_220007" w:history="1">
        <w:r w:rsidRPr="00F94E1E">
          <w:rPr>
            <w:rFonts w:ascii="Arial" w:eastAsia="Times New Roman" w:hAnsi="Arial" w:cs="Arial"/>
            <w:b/>
            <w:bCs/>
            <w:color w:val="3272C0"/>
            <w:sz w:val="14"/>
          </w:rPr>
          <w:t>абзаца седьмого статьи 220</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ГПК Российской Федерации с указанием на право истца на обращение с иском к принявшим наследство наследникам, а до принятия наследства - к исполнителю завещания или к наследственному имуществу (</w:t>
      </w:r>
      <w:hyperlink r:id="rId26" w:anchor="block_11753" w:history="1">
        <w:r w:rsidRPr="00F94E1E">
          <w:rPr>
            <w:rFonts w:ascii="Arial" w:eastAsia="Times New Roman" w:hAnsi="Arial" w:cs="Arial"/>
            <w:b/>
            <w:bCs/>
            <w:color w:val="3272C0"/>
            <w:sz w:val="14"/>
          </w:rPr>
          <w:t>пункт 3 статьи 1175</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 xml:space="preserve">7. </w:t>
      </w:r>
      <w:proofErr w:type="gramStart"/>
      <w:r w:rsidRPr="00F94E1E">
        <w:rPr>
          <w:rFonts w:ascii="Arial" w:eastAsia="Times New Roman" w:hAnsi="Arial" w:cs="Arial"/>
          <w:b/>
          <w:bCs/>
          <w:color w:val="000000"/>
          <w:sz w:val="14"/>
          <w:szCs w:val="14"/>
        </w:rPr>
        <w:t>Получение свидетельства о праве на наследство является правом, а не обязанностью наследника, поэтому отсутствие такого свидетельства не может служить основанием для отказа в принятии искового заявления по спору о наследстве (</w:t>
      </w:r>
      <w:hyperlink r:id="rId27" w:anchor="block_134" w:history="1">
        <w:r w:rsidRPr="00F94E1E">
          <w:rPr>
            <w:rFonts w:ascii="Arial" w:eastAsia="Times New Roman" w:hAnsi="Arial" w:cs="Arial"/>
            <w:b/>
            <w:bCs/>
            <w:color w:val="3272C0"/>
            <w:sz w:val="14"/>
          </w:rPr>
          <w:t>статья 134</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ГПК РФ), возвращения такого искового заявления (</w:t>
      </w:r>
      <w:hyperlink r:id="rId28" w:anchor="block_135" w:history="1">
        <w:r w:rsidRPr="00F94E1E">
          <w:rPr>
            <w:rFonts w:ascii="Arial" w:eastAsia="Times New Roman" w:hAnsi="Arial" w:cs="Arial"/>
            <w:b/>
            <w:bCs/>
            <w:color w:val="3272C0"/>
            <w:sz w:val="14"/>
          </w:rPr>
          <w:t>статья 135</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ГПК РФ) или оставления его без движения (</w:t>
      </w:r>
      <w:hyperlink r:id="rId29" w:anchor="block_136" w:history="1">
        <w:r w:rsidRPr="00F94E1E">
          <w:rPr>
            <w:rFonts w:ascii="Arial" w:eastAsia="Times New Roman" w:hAnsi="Arial" w:cs="Arial"/>
            <w:b/>
            <w:bCs/>
            <w:color w:val="3272C0"/>
            <w:sz w:val="14"/>
          </w:rPr>
          <w:t>статья 136</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ГПК РФ).</w:t>
      </w:r>
      <w:proofErr w:type="gramEnd"/>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8. При отсутствии надлежаще оформленных документов, подтверждающих право собственности наследодателя на имущество, судами до истечения срока принятия наследства (</w:t>
      </w:r>
      <w:hyperlink r:id="rId30" w:anchor="block_1154" w:history="1">
        <w:r w:rsidRPr="00F94E1E">
          <w:rPr>
            <w:rFonts w:ascii="Arial" w:eastAsia="Times New Roman" w:hAnsi="Arial" w:cs="Arial"/>
            <w:b/>
            <w:bCs/>
            <w:color w:val="3272C0"/>
            <w:sz w:val="14"/>
          </w:rPr>
          <w:t>статья 1154</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рассматриваются требования наследников о включении этого имущества в состав наследства, а если в указанный срок решение не было вынесено, - также требования о признании права собственности в порядке наследования. В случае</w:t>
      </w:r>
      <w:proofErr w:type="gramStart"/>
      <w:r w:rsidRPr="00F94E1E">
        <w:rPr>
          <w:rFonts w:ascii="Arial" w:eastAsia="Times New Roman" w:hAnsi="Arial" w:cs="Arial"/>
          <w:b/>
          <w:bCs/>
          <w:color w:val="000000"/>
          <w:sz w:val="14"/>
          <w:szCs w:val="14"/>
        </w:rPr>
        <w:t>,</w:t>
      </w:r>
      <w:proofErr w:type="gramEnd"/>
      <w:r w:rsidRPr="00F94E1E">
        <w:rPr>
          <w:rFonts w:ascii="Arial" w:eastAsia="Times New Roman" w:hAnsi="Arial" w:cs="Arial"/>
          <w:b/>
          <w:bCs/>
          <w:color w:val="000000"/>
          <w:sz w:val="14"/>
          <w:szCs w:val="14"/>
        </w:rPr>
        <w:t xml:space="preserve"> если требование о признании права собственности в порядке наследования заявлено наследником в течение срока принятия наследства, суд приостанавливает производство по делу до истечения указанного срока.</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9. Наследники покупателя по договору купли-продажи недвижимости, умершего до государственной регистрации перехода права собственности на недвижимость, в случае возникновения спора вправе обратиться с иском к продавцу по указанному договору о государственной регистрации перехода права собственности к наследникам.</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10. Суд утверждает мировые соглашения по делам, возникающим из наследственных правоотношений, лишь в случаях, если это не нарушает права и законные интересы других лиц и нормами гражданского законодательства допускается разрешение соответствующих вопросов по соглашению сторон.</w:t>
      </w:r>
    </w:p>
    <w:p w:rsidR="00F94E1E" w:rsidRPr="00F94E1E" w:rsidRDefault="00F94E1E" w:rsidP="00F94E1E">
      <w:pPr>
        <w:spacing w:after="0" w:line="240" w:lineRule="auto"/>
        <w:rPr>
          <w:rFonts w:ascii="Arial" w:eastAsia="Times New Roman" w:hAnsi="Arial" w:cs="Arial"/>
          <w:b/>
          <w:bCs/>
          <w:color w:val="000000"/>
          <w:sz w:val="14"/>
          <w:szCs w:val="14"/>
        </w:rPr>
      </w:pPr>
      <w:proofErr w:type="gramStart"/>
      <w:r w:rsidRPr="00F94E1E">
        <w:rPr>
          <w:rFonts w:ascii="Arial" w:eastAsia="Times New Roman" w:hAnsi="Arial" w:cs="Arial"/>
          <w:b/>
          <w:bCs/>
          <w:color w:val="000000"/>
          <w:sz w:val="14"/>
          <w:szCs w:val="14"/>
        </w:rPr>
        <w:lastRenderedPageBreak/>
        <w:t>Например, мировые соглашения могут заключаться по вопросам о принятии наследником наследства по истечении срока, установленного</w:t>
      </w:r>
      <w:r w:rsidRPr="00F94E1E">
        <w:rPr>
          <w:rFonts w:ascii="Arial" w:eastAsia="Times New Roman" w:hAnsi="Arial" w:cs="Arial"/>
          <w:b/>
          <w:bCs/>
          <w:color w:val="000000"/>
          <w:sz w:val="14"/>
        </w:rPr>
        <w:t> </w:t>
      </w:r>
      <w:hyperlink r:id="rId31" w:anchor="block_1154" w:history="1">
        <w:r w:rsidRPr="00F94E1E">
          <w:rPr>
            <w:rFonts w:ascii="Arial" w:eastAsia="Times New Roman" w:hAnsi="Arial" w:cs="Arial"/>
            <w:b/>
            <w:bCs/>
            <w:color w:val="3272C0"/>
            <w:sz w:val="14"/>
          </w:rPr>
          <w:t>статьей 1154</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для его принятия, и о применении в этих случаях правил об обязательствах вследствие неосновательного обогащения (</w:t>
      </w:r>
      <w:hyperlink r:id="rId32" w:anchor="block_115502" w:history="1">
        <w:r w:rsidRPr="00F94E1E">
          <w:rPr>
            <w:rFonts w:ascii="Arial" w:eastAsia="Times New Roman" w:hAnsi="Arial" w:cs="Arial"/>
            <w:b/>
            <w:bCs/>
            <w:color w:val="3272C0"/>
            <w:sz w:val="14"/>
          </w:rPr>
          <w:t>пункты 2</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и</w:t>
      </w:r>
      <w:r w:rsidRPr="00F94E1E">
        <w:rPr>
          <w:rFonts w:ascii="Arial" w:eastAsia="Times New Roman" w:hAnsi="Arial" w:cs="Arial"/>
          <w:b/>
          <w:bCs/>
          <w:color w:val="000000"/>
          <w:sz w:val="14"/>
        </w:rPr>
        <w:t> </w:t>
      </w:r>
      <w:hyperlink r:id="rId33" w:anchor="block_11554" w:history="1">
        <w:r w:rsidRPr="00F94E1E">
          <w:rPr>
            <w:rFonts w:ascii="Arial" w:eastAsia="Times New Roman" w:hAnsi="Arial" w:cs="Arial"/>
            <w:b/>
            <w:bCs/>
            <w:color w:val="3272C0"/>
            <w:sz w:val="14"/>
          </w:rPr>
          <w:t>3 статьи 1155</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о разделе наследства (</w:t>
      </w:r>
      <w:hyperlink r:id="rId34" w:anchor="block_11650" w:history="1">
        <w:r w:rsidRPr="00F94E1E">
          <w:rPr>
            <w:rFonts w:ascii="Arial" w:eastAsia="Times New Roman" w:hAnsi="Arial" w:cs="Arial"/>
            <w:b/>
            <w:bCs/>
            <w:color w:val="3272C0"/>
            <w:sz w:val="14"/>
          </w:rPr>
          <w:t>статья 1165</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о порядке предоставления компенсации несоразмерности получаемого наследственного имущества с наследственной долей</w:t>
      </w:r>
      <w:proofErr w:type="gramEnd"/>
      <w:r w:rsidRPr="00F94E1E">
        <w:rPr>
          <w:rFonts w:ascii="Arial" w:eastAsia="Times New Roman" w:hAnsi="Arial" w:cs="Arial"/>
          <w:b/>
          <w:bCs/>
          <w:color w:val="000000"/>
          <w:sz w:val="14"/>
          <w:szCs w:val="14"/>
        </w:rPr>
        <w:t xml:space="preserve"> </w:t>
      </w:r>
      <w:proofErr w:type="gramStart"/>
      <w:r w:rsidRPr="00F94E1E">
        <w:rPr>
          <w:rFonts w:ascii="Arial" w:eastAsia="Times New Roman" w:hAnsi="Arial" w:cs="Arial"/>
          <w:b/>
          <w:bCs/>
          <w:color w:val="000000"/>
          <w:sz w:val="14"/>
          <w:szCs w:val="14"/>
        </w:rPr>
        <w:t>наследником, заявившим о преимущественном праве на неделимую вещь или на предметы обычной домашней обстановки и обихода при разделе наследства (</w:t>
      </w:r>
      <w:hyperlink r:id="rId35" w:anchor="block_117002" w:history="1">
        <w:r w:rsidRPr="00F94E1E">
          <w:rPr>
            <w:rFonts w:ascii="Arial" w:eastAsia="Times New Roman" w:hAnsi="Arial" w:cs="Arial"/>
            <w:b/>
            <w:bCs/>
            <w:color w:val="3272C0"/>
            <w:sz w:val="14"/>
          </w:rPr>
          <w:t>пункт 2 статьи 1170</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о разделе наследства, в состав которого входит предприятие, в случае, когда никто из наследников не имеет преимущественного права на его получение в счет своей наследственной доли или им не воспользовался (</w:t>
      </w:r>
      <w:hyperlink r:id="rId36" w:anchor="block_117802" w:history="1">
        <w:r w:rsidRPr="00F94E1E">
          <w:rPr>
            <w:rFonts w:ascii="Arial" w:eastAsia="Times New Roman" w:hAnsi="Arial" w:cs="Arial"/>
            <w:b/>
            <w:bCs/>
            <w:color w:val="3272C0"/>
            <w:sz w:val="14"/>
          </w:rPr>
          <w:t>часть вторая статьи 1178</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w:t>
      </w:r>
      <w:proofErr w:type="gramEnd"/>
      <w:r w:rsidRPr="00F94E1E">
        <w:rPr>
          <w:rFonts w:ascii="Arial" w:eastAsia="Times New Roman" w:hAnsi="Arial" w:cs="Arial"/>
          <w:b/>
          <w:bCs/>
          <w:color w:val="000000"/>
          <w:sz w:val="14"/>
          <w:szCs w:val="14"/>
        </w:rPr>
        <w:t xml:space="preserve"> РФ), о сроке выплаты компенсации наследнику умершего члена крестьянского (фермерского) хозяйства, не являющемуся членом этого хозяйства (</w:t>
      </w:r>
      <w:hyperlink r:id="rId37" w:anchor="block_11792" w:history="1">
        <w:r w:rsidRPr="00F94E1E">
          <w:rPr>
            <w:rFonts w:ascii="Arial" w:eastAsia="Times New Roman" w:hAnsi="Arial" w:cs="Arial"/>
            <w:b/>
            <w:bCs/>
            <w:color w:val="3272C0"/>
            <w:sz w:val="14"/>
          </w:rPr>
          <w:t>пункт 2 статьи 1179</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 xml:space="preserve">ГК РФ), о включении в </w:t>
      </w:r>
      <w:proofErr w:type="gramStart"/>
      <w:r w:rsidRPr="00F94E1E">
        <w:rPr>
          <w:rFonts w:ascii="Arial" w:eastAsia="Times New Roman" w:hAnsi="Arial" w:cs="Arial"/>
          <w:b/>
          <w:bCs/>
          <w:color w:val="000000"/>
          <w:sz w:val="14"/>
          <w:szCs w:val="14"/>
        </w:rPr>
        <w:t>свидетельство</w:t>
      </w:r>
      <w:proofErr w:type="gramEnd"/>
      <w:r w:rsidRPr="00F94E1E">
        <w:rPr>
          <w:rFonts w:ascii="Arial" w:eastAsia="Times New Roman" w:hAnsi="Arial" w:cs="Arial"/>
          <w:b/>
          <w:bCs/>
          <w:color w:val="000000"/>
          <w:sz w:val="14"/>
          <w:szCs w:val="14"/>
        </w:rPr>
        <w:t xml:space="preserve"> о праве на наследство наследников по закону, которые лишены возможности представить доказательства отношений, являющихся основанием для призвания к наследованию (</w:t>
      </w:r>
      <w:hyperlink r:id="rId38" w:anchor="block_722" w:history="1">
        <w:r w:rsidRPr="00F94E1E">
          <w:rPr>
            <w:rFonts w:ascii="Arial" w:eastAsia="Times New Roman" w:hAnsi="Arial" w:cs="Arial"/>
            <w:b/>
            <w:bCs/>
            <w:color w:val="3272C0"/>
            <w:sz w:val="14"/>
          </w:rPr>
          <w:t>часть вторая статьи 72</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 xml:space="preserve">Основ законодательства Российской Федерации о нотариате от 11 февраля 1993 года </w:t>
      </w:r>
      <w:proofErr w:type="gramStart"/>
      <w:r w:rsidRPr="00F94E1E">
        <w:rPr>
          <w:rFonts w:ascii="Arial" w:eastAsia="Times New Roman" w:hAnsi="Arial" w:cs="Arial"/>
          <w:b/>
          <w:bCs/>
          <w:color w:val="000000"/>
          <w:sz w:val="14"/>
          <w:szCs w:val="14"/>
        </w:rPr>
        <w:t>N 4462-I), о наследнике умершего члена жилищного накопительного кооператива, который имеет право быть принятым в члены кооператива в случае перехода пая умершего члена кооператива к нескольким наследникам, и о сроке выплаты им наследникам, не ставшим членами кооператива, компенсации, соразмерной их наследственным долям действительной стоимости пая (</w:t>
      </w:r>
      <w:hyperlink r:id="rId39" w:anchor="block_93" w:history="1">
        <w:r w:rsidRPr="00F94E1E">
          <w:rPr>
            <w:rFonts w:ascii="Arial" w:eastAsia="Times New Roman" w:hAnsi="Arial" w:cs="Arial"/>
            <w:b/>
            <w:bCs/>
            <w:color w:val="3272C0"/>
            <w:sz w:val="14"/>
          </w:rPr>
          <w:t>часть 3 статьи 9</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Федерального закона от 30 декабря 2004 года N 215-ФЗ "О жилищных</w:t>
      </w:r>
      <w:proofErr w:type="gramEnd"/>
      <w:r w:rsidRPr="00F94E1E">
        <w:rPr>
          <w:rFonts w:ascii="Arial" w:eastAsia="Times New Roman" w:hAnsi="Arial" w:cs="Arial"/>
          <w:b/>
          <w:bCs/>
          <w:color w:val="000000"/>
          <w:sz w:val="14"/>
          <w:szCs w:val="14"/>
        </w:rPr>
        <w:t xml:space="preserve"> </w:t>
      </w:r>
      <w:proofErr w:type="gramStart"/>
      <w:r w:rsidRPr="00F94E1E">
        <w:rPr>
          <w:rFonts w:ascii="Arial" w:eastAsia="Times New Roman" w:hAnsi="Arial" w:cs="Arial"/>
          <w:b/>
          <w:bCs/>
          <w:color w:val="000000"/>
          <w:sz w:val="14"/>
          <w:szCs w:val="14"/>
        </w:rPr>
        <w:t xml:space="preserve">накопительных кооперативах"), о наследнике члена кредитного потребительского кооператива (пайщика), который имеет право быть принятым в члены кооператива (пайщики), в случае перехода </w:t>
      </w:r>
      <w:proofErr w:type="spellStart"/>
      <w:r w:rsidRPr="00F94E1E">
        <w:rPr>
          <w:rFonts w:ascii="Arial" w:eastAsia="Times New Roman" w:hAnsi="Arial" w:cs="Arial"/>
          <w:b/>
          <w:bCs/>
          <w:color w:val="000000"/>
          <w:sz w:val="14"/>
          <w:szCs w:val="14"/>
        </w:rPr>
        <w:t>паенакопления</w:t>
      </w:r>
      <w:proofErr w:type="spellEnd"/>
      <w:r w:rsidRPr="00F94E1E">
        <w:rPr>
          <w:rFonts w:ascii="Arial" w:eastAsia="Times New Roman" w:hAnsi="Arial" w:cs="Arial"/>
          <w:b/>
          <w:bCs/>
          <w:color w:val="000000"/>
          <w:sz w:val="14"/>
          <w:szCs w:val="14"/>
        </w:rPr>
        <w:t xml:space="preserve"> (пая) умершего члена кредитного потребительского кооператива (пайщика) к нескольким наследникам (</w:t>
      </w:r>
      <w:hyperlink r:id="rId40" w:anchor="block_145" w:history="1">
        <w:r w:rsidRPr="00F94E1E">
          <w:rPr>
            <w:rFonts w:ascii="Arial" w:eastAsia="Times New Roman" w:hAnsi="Arial" w:cs="Arial"/>
            <w:b/>
            <w:bCs/>
            <w:color w:val="3272C0"/>
            <w:sz w:val="14"/>
          </w:rPr>
          <w:t>часть 5 статьи 14</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Федерального закона от 18 июля 2009 года N 190-ФЗ "О кредитной кооперации").</w:t>
      </w:r>
      <w:proofErr w:type="gramEnd"/>
    </w:p>
    <w:p w:rsidR="00F94E1E" w:rsidRPr="00F94E1E" w:rsidRDefault="00F94E1E" w:rsidP="00F94E1E">
      <w:pPr>
        <w:spacing w:after="0" w:line="240" w:lineRule="auto"/>
        <w:rPr>
          <w:rFonts w:ascii="Arial" w:eastAsia="Times New Roman" w:hAnsi="Arial" w:cs="Arial"/>
          <w:b/>
          <w:bCs/>
          <w:color w:val="000000"/>
          <w:sz w:val="14"/>
          <w:szCs w:val="14"/>
        </w:rPr>
      </w:pPr>
      <w:proofErr w:type="gramStart"/>
      <w:r w:rsidRPr="00F94E1E">
        <w:rPr>
          <w:rFonts w:ascii="Arial" w:eastAsia="Times New Roman" w:hAnsi="Arial" w:cs="Arial"/>
          <w:b/>
          <w:bCs/>
          <w:color w:val="000000"/>
          <w:sz w:val="14"/>
          <w:szCs w:val="14"/>
        </w:rPr>
        <w:t>Суд отказывает в утверждении мирового соглашения сторон, в частности, по вопросам: об универсальности правопреемства при наследовании (</w:t>
      </w:r>
      <w:hyperlink r:id="rId41" w:anchor="block_111001" w:history="1">
        <w:r w:rsidRPr="00F94E1E">
          <w:rPr>
            <w:rFonts w:ascii="Arial" w:eastAsia="Times New Roman" w:hAnsi="Arial" w:cs="Arial"/>
            <w:b/>
            <w:bCs/>
            <w:color w:val="3272C0"/>
            <w:sz w:val="14"/>
          </w:rPr>
          <w:t>пункт 1 статьи 1110</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об определении наличия у сторон прав наследования и состава наследников (</w:t>
      </w:r>
      <w:hyperlink r:id="rId42" w:anchor="block_1116" w:history="1">
        <w:r w:rsidRPr="00F94E1E">
          <w:rPr>
            <w:rFonts w:ascii="Arial" w:eastAsia="Times New Roman" w:hAnsi="Arial" w:cs="Arial"/>
            <w:b/>
            <w:bCs/>
            <w:color w:val="3272C0"/>
            <w:sz w:val="14"/>
          </w:rPr>
          <w:t>статьи 1116</w:t>
        </w:r>
      </w:hyperlink>
      <w:r w:rsidRPr="00F94E1E">
        <w:rPr>
          <w:rFonts w:ascii="Arial" w:eastAsia="Times New Roman" w:hAnsi="Arial" w:cs="Arial"/>
          <w:b/>
          <w:bCs/>
          <w:color w:val="000000"/>
          <w:sz w:val="14"/>
          <w:szCs w:val="14"/>
        </w:rPr>
        <w:t>,</w:t>
      </w:r>
      <w:r w:rsidRPr="00F94E1E">
        <w:rPr>
          <w:rFonts w:ascii="Arial" w:eastAsia="Times New Roman" w:hAnsi="Arial" w:cs="Arial"/>
          <w:b/>
          <w:bCs/>
          <w:color w:val="000000"/>
          <w:sz w:val="14"/>
        </w:rPr>
        <w:t> </w:t>
      </w:r>
      <w:hyperlink r:id="rId43" w:anchor="block_1117" w:history="1">
        <w:r w:rsidRPr="00F94E1E">
          <w:rPr>
            <w:rFonts w:ascii="Arial" w:eastAsia="Times New Roman" w:hAnsi="Arial" w:cs="Arial"/>
            <w:b/>
            <w:bCs/>
            <w:color w:val="3272C0"/>
            <w:sz w:val="14"/>
          </w:rPr>
          <w:t>1117</w:t>
        </w:r>
      </w:hyperlink>
      <w:r w:rsidRPr="00F94E1E">
        <w:rPr>
          <w:rFonts w:ascii="Arial" w:eastAsia="Times New Roman" w:hAnsi="Arial" w:cs="Arial"/>
          <w:b/>
          <w:bCs/>
          <w:color w:val="000000"/>
          <w:sz w:val="14"/>
          <w:szCs w:val="14"/>
        </w:rPr>
        <w:t>,</w:t>
      </w:r>
      <w:r w:rsidRPr="00F94E1E">
        <w:rPr>
          <w:rFonts w:ascii="Arial" w:eastAsia="Times New Roman" w:hAnsi="Arial" w:cs="Arial"/>
          <w:b/>
          <w:bCs/>
          <w:color w:val="000000"/>
          <w:sz w:val="14"/>
        </w:rPr>
        <w:t> </w:t>
      </w:r>
      <w:hyperlink r:id="rId44" w:anchor="block_1121" w:history="1">
        <w:r w:rsidRPr="00F94E1E">
          <w:rPr>
            <w:rFonts w:ascii="Arial" w:eastAsia="Times New Roman" w:hAnsi="Arial" w:cs="Arial"/>
            <w:b/>
            <w:bCs/>
            <w:color w:val="3272C0"/>
            <w:sz w:val="14"/>
          </w:rPr>
          <w:t>1121</w:t>
        </w:r>
      </w:hyperlink>
      <w:r w:rsidRPr="00F94E1E">
        <w:rPr>
          <w:rFonts w:ascii="Arial" w:eastAsia="Times New Roman" w:hAnsi="Arial" w:cs="Arial"/>
          <w:b/>
          <w:bCs/>
          <w:color w:val="000000"/>
          <w:sz w:val="14"/>
          <w:szCs w:val="14"/>
        </w:rPr>
        <w:t>,</w:t>
      </w:r>
      <w:r w:rsidRPr="00F94E1E">
        <w:rPr>
          <w:rFonts w:ascii="Arial" w:eastAsia="Times New Roman" w:hAnsi="Arial" w:cs="Arial"/>
          <w:b/>
          <w:bCs/>
          <w:color w:val="000000"/>
          <w:sz w:val="14"/>
        </w:rPr>
        <w:t> </w:t>
      </w:r>
      <w:hyperlink r:id="rId45" w:anchor="block_1141" w:history="1">
        <w:r w:rsidRPr="00F94E1E">
          <w:rPr>
            <w:rFonts w:ascii="Arial" w:eastAsia="Times New Roman" w:hAnsi="Arial" w:cs="Arial"/>
            <w:b/>
            <w:bCs/>
            <w:color w:val="3272C0"/>
            <w:sz w:val="14"/>
          </w:rPr>
          <w:t>1141</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о признании недействительным завещания (</w:t>
      </w:r>
      <w:hyperlink r:id="rId46" w:anchor="block_1131" w:history="1">
        <w:r w:rsidRPr="00F94E1E">
          <w:rPr>
            <w:rFonts w:ascii="Arial" w:eastAsia="Times New Roman" w:hAnsi="Arial" w:cs="Arial"/>
            <w:b/>
            <w:bCs/>
            <w:color w:val="3272C0"/>
            <w:sz w:val="14"/>
          </w:rPr>
          <w:t>статья 1131</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и свидетельства о праве на наследство (</w:t>
      </w:r>
      <w:hyperlink r:id="rId47" w:anchor="block_11551" w:history="1">
        <w:r w:rsidRPr="00F94E1E">
          <w:rPr>
            <w:rFonts w:ascii="Arial" w:eastAsia="Times New Roman" w:hAnsi="Arial" w:cs="Arial"/>
            <w:b/>
            <w:bCs/>
            <w:color w:val="3272C0"/>
            <w:sz w:val="14"/>
          </w:rPr>
          <w:t>пункт 1 статьи 1155</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об</w:t>
      </w:r>
      <w:proofErr w:type="gramEnd"/>
      <w:r w:rsidRPr="00F94E1E">
        <w:rPr>
          <w:rFonts w:ascii="Arial" w:eastAsia="Times New Roman" w:hAnsi="Arial" w:cs="Arial"/>
          <w:b/>
          <w:bCs/>
          <w:color w:val="000000"/>
          <w:sz w:val="14"/>
          <w:szCs w:val="14"/>
        </w:rPr>
        <w:t xml:space="preserve"> </w:t>
      </w:r>
      <w:proofErr w:type="gramStart"/>
      <w:r w:rsidRPr="00F94E1E">
        <w:rPr>
          <w:rFonts w:ascii="Arial" w:eastAsia="Times New Roman" w:hAnsi="Arial" w:cs="Arial"/>
          <w:b/>
          <w:bCs/>
          <w:color w:val="000000"/>
          <w:sz w:val="14"/>
          <w:szCs w:val="14"/>
        </w:rPr>
        <w:t>отказе</w:t>
      </w:r>
      <w:proofErr w:type="gramEnd"/>
      <w:r w:rsidRPr="00F94E1E">
        <w:rPr>
          <w:rFonts w:ascii="Arial" w:eastAsia="Times New Roman" w:hAnsi="Arial" w:cs="Arial"/>
          <w:b/>
          <w:bCs/>
          <w:color w:val="000000"/>
          <w:sz w:val="14"/>
          <w:szCs w:val="14"/>
        </w:rPr>
        <w:t xml:space="preserve"> от наследства (</w:t>
      </w:r>
      <w:hyperlink r:id="rId48" w:anchor="block_1157" w:history="1">
        <w:r w:rsidRPr="00F94E1E">
          <w:rPr>
            <w:rFonts w:ascii="Arial" w:eastAsia="Times New Roman" w:hAnsi="Arial" w:cs="Arial"/>
            <w:b/>
            <w:bCs/>
            <w:color w:val="3272C0"/>
            <w:sz w:val="14"/>
          </w:rPr>
          <w:t>статьи 1157 - 1159</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о разделе наследственного имущества с участием наследников, не принявших наследство, или наследников, у которых возникло право собственности только на конкретное наследственное имущество (</w:t>
      </w:r>
      <w:hyperlink r:id="rId49" w:anchor="block_11640" w:history="1">
        <w:r w:rsidRPr="00F94E1E">
          <w:rPr>
            <w:rFonts w:ascii="Arial" w:eastAsia="Times New Roman" w:hAnsi="Arial" w:cs="Arial"/>
            <w:b/>
            <w:bCs/>
            <w:color w:val="3272C0"/>
            <w:sz w:val="14"/>
          </w:rPr>
          <w:t>статьи 1164</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и</w:t>
      </w:r>
      <w:r w:rsidRPr="00F94E1E">
        <w:rPr>
          <w:rFonts w:ascii="Arial" w:eastAsia="Times New Roman" w:hAnsi="Arial" w:cs="Arial"/>
          <w:b/>
          <w:bCs/>
          <w:color w:val="000000"/>
          <w:sz w:val="14"/>
        </w:rPr>
        <w:t> </w:t>
      </w:r>
      <w:hyperlink r:id="rId50" w:anchor="block_11650" w:history="1">
        <w:r w:rsidRPr="00F94E1E">
          <w:rPr>
            <w:rFonts w:ascii="Arial" w:eastAsia="Times New Roman" w:hAnsi="Arial" w:cs="Arial"/>
            <w:b/>
            <w:bCs/>
            <w:color w:val="3272C0"/>
            <w:sz w:val="14"/>
          </w:rPr>
          <w:t>1165</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а также в других случаях.</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11. При рассмотрении споров о наследовании суд в соответствии с</w:t>
      </w:r>
      <w:r w:rsidRPr="00F94E1E">
        <w:rPr>
          <w:rFonts w:ascii="Arial" w:eastAsia="Times New Roman" w:hAnsi="Arial" w:cs="Arial"/>
          <w:b/>
          <w:bCs/>
          <w:color w:val="000000"/>
          <w:sz w:val="14"/>
        </w:rPr>
        <w:t> </w:t>
      </w:r>
      <w:hyperlink r:id="rId51" w:anchor="block_11633" w:history="1">
        <w:r w:rsidRPr="00F94E1E">
          <w:rPr>
            <w:rFonts w:ascii="Arial" w:eastAsia="Times New Roman" w:hAnsi="Arial" w:cs="Arial"/>
            <w:b/>
            <w:bCs/>
            <w:color w:val="3272C0"/>
            <w:sz w:val="14"/>
          </w:rPr>
          <w:t>пунктом 3 статьи 1163</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вправе разрешить вопрос о приостановлении выдачи свидетельства о праве на наследство в порядке, предусмотренном для принятия мер по обеспечению иска (</w:t>
      </w:r>
      <w:hyperlink r:id="rId52" w:anchor="block_139" w:history="1">
        <w:r w:rsidRPr="00F94E1E">
          <w:rPr>
            <w:rFonts w:ascii="Arial" w:eastAsia="Times New Roman" w:hAnsi="Arial" w:cs="Arial"/>
            <w:b/>
            <w:bCs/>
            <w:color w:val="3272C0"/>
            <w:sz w:val="14"/>
          </w:rPr>
          <w:t>статьи 139</w:t>
        </w:r>
      </w:hyperlink>
      <w:r w:rsidRPr="00F94E1E">
        <w:rPr>
          <w:rFonts w:ascii="Arial" w:eastAsia="Times New Roman" w:hAnsi="Arial" w:cs="Arial"/>
          <w:b/>
          <w:bCs/>
          <w:color w:val="000000"/>
          <w:sz w:val="14"/>
          <w:szCs w:val="14"/>
        </w:rPr>
        <w:t>,</w:t>
      </w:r>
      <w:r w:rsidRPr="00F94E1E">
        <w:rPr>
          <w:rFonts w:ascii="Arial" w:eastAsia="Times New Roman" w:hAnsi="Arial" w:cs="Arial"/>
          <w:b/>
          <w:bCs/>
          <w:color w:val="000000"/>
          <w:sz w:val="14"/>
        </w:rPr>
        <w:t> </w:t>
      </w:r>
      <w:hyperlink r:id="rId53" w:anchor="block_140" w:history="1">
        <w:r w:rsidRPr="00F94E1E">
          <w:rPr>
            <w:rFonts w:ascii="Arial" w:eastAsia="Times New Roman" w:hAnsi="Arial" w:cs="Arial"/>
            <w:b/>
            <w:bCs/>
            <w:color w:val="3272C0"/>
            <w:sz w:val="14"/>
          </w:rPr>
          <w:t>140</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ГПК РФ).</w:t>
      </w:r>
    </w:p>
    <w:p w:rsidR="00F94E1E" w:rsidRPr="00F94E1E" w:rsidRDefault="00F94E1E" w:rsidP="00F94E1E">
      <w:pPr>
        <w:spacing w:after="0" w:line="240" w:lineRule="auto"/>
        <w:rPr>
          <w:rFonts w:ascii="Arial" w:eastAsia="Times New Roman" w:hAnsi="Arial" w:cs="Arial"/>
          <w:b/>
          <w:bCs/>
          <w:color w:val="000000"/>
          <w:sz w:val="14"/>
          <w:szCs w:val="14"/>
        </w:rPr>
      </w:pP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Общие положения о наследовании</w:t>
      </w:r>
    </w:p>
    <w:p w:rsidR="00F94E1E" w:rsidRPr="00F94E1E" w:rsidRDefault="00F94E1E" w:rsidP="00F94E1E">
      <w:pPr>
        <w:spacing w:after="0" w:line="240" w:lineRule="auto"/>
        <w:rPr>
          <w:rFonts w:ascii="Arial" w:eastAsia="Times New Roman" w:hAnsi="Arial" w:cs="Arial"/>
          <w:b/>
          <w:bCs/>
          <w:color w:val="000000"/>
          <w:sz w:val="14"/>
          <w:szCs w:val="14"/>
        </w:rPr>
      </w:pP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12. Наследственные отношения регулируются правовыми нормами, действующими на день открытия наследства. В частности, этими нормами определяются круг наследников, порядок и сроки принятия наследства, состав наследственного имущества. Исключения из общего правила предусмотрены в</w:t>
      </w:r>
      <w:r w:rsidRPr="00F94E1E">
        <w:rPr>
          <w:rFonts w:ascii="Arial" w:eastAsia="Times New Roman" w:hAnsi="Arial" w:cs="Arial"/>
          <w:b/>
          <w:bCs/>
          <w:color w:val="000000"/>
          <w:sz w:val="14"/>
        </w:rPr>
        <w:t> </w:t>
      </w:r>
      <w:hyperlink r:id="rId54" w:anchor="block_6" w:history="1">
        <w:r w:rsidRPr="00F94E1E">
          <w:rPr>
            <w:rFonts w:ascii="Arial" w:eastAsia="Times New Roman" w:hAnsi="Arial" w:cs="Arial"/>
            <w:b/>
            <w:bCs/>
            <w:color w:val="3272C0"/>
            <w:sz w:val="14"/>
          </w:rPr>
          <w:t>статьях 6</w:t>
        </w:r>
      </w:hyperlink>
      <w:r w:rsidRPr="00F94E1E">
        <w:rPr>
          <w:rFonts w:ascii="Arial" w:eastAsia="Times New Roman" w:hAnsi="Arial" w:cs="Arial"/>
          <w:b/>
          <w:bCs/>
          <w:color w:val="000000"/>
          <w:sz w:val="14"/>
          <w:szCs w:val="14"/>
        </w:rPr>
        <w:t>,</w:t>
      </w:r>
      <w:r w:rsidRPr="00F94E1E">
        <w:rPr>
          <w:rFonts w:ascii="Arial" w:eastAsia="Times New Roman" w:hAnsi="Arial" w:cs="Arial"/>
          <w:b/>
          <w:bCs/>
          <w:color w:val="000000"/>
          <w:sz w:val="14"/>
        </w:rPr>
        <w:t> </w:t>
      </w:r>
      <w:hyperlink r:id="rId55" w:anchor="block_7" w:history="1">
        <w:r w:rsidRPr="00F94E1E">
          <w:rPr>
            <w:rFonts w:ascii="Arial" w:eastAsia="Times New Roman" w:hAnsi="Arial" w:cs="Arial"/>
            <w:b/>
            <w:bCs/>
            <w:color w:val="3272C0"/>
            <w:sz w:val="14"/>
          </w:rPr>
          <w:t>7</w:t>
        </w:r>
      </w:hyperlink>
      <w:r w:rsidRPr="00F94E1E">
        <w:rPr>
          <w:rFonts w:ascii="Arial" w:eastAsia="Times New Roman" w:hAnsi="Arial" w:cs="Arial"/>
          <w:b/>
          <w:bCs/>
          <w:color w:val="000000"/>
          <w:sz w:val="14"/>
          <w:szCs w:val="14"/>
        </w:rPr>
        <w:t>,</w:t>
      </w:r>
      <w:r w:rsidRPr="00F94E1E">
        <w:rPr>
          <w:rFonts w:ascii="Arial" w:eastAsia="Times New Roman" w:hAnsi="Arial" w:cs="Arial"/>
          <w:b/>
          <w:bCs/>
          <w:color w:val="000000"/>
          <w:sz w:val="14"/>
        </w:rPr>
        <w:t> </w:t>
      </w:r>
      <w:hyperlink r:id="rId56" w:anchor="block_8" w:history="1">
        <w:r w:rsidRPr="00F94E1E">
          <w:rPr>
            <w:rFonts w:ascii="Arial" w:eastAsia="Times New Roman" w:hAnsi="Arial" w:cs="Arial"/>
            <w:b/>
            <w:bCs/>
            <w:color w:val="3272C0"/>
            <w:sz w:val="14"/>
          </w:rPr>
          <w:t>8</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и</w:t>
      </w:r>
      <w:r w:rsidRPr="00F94E1E">
        <w:rPr>
          <w:rFonts w:ascii="Arial" w:eastAsia="Times New Roman" w:hAnsi="Arial" w:cs="Arial"/>
          <w:b/>
          <w:bCs/>
          <w:color w:val="000000"/>
          <w:sz w:val="14"/>
        </w:rPr>
        <w:t> </w:t>
      </w:r>
      <w:hyperlink r:id="rId57" w:anchor="block_81" w:history="1">
        <w:r w:rsidRPr="00F94E1E">
          <w:rPr>
            <w:rFonts w:ascii="Arial" w:eastAsia="Times New Roman" w:hAnsi="Arial" w:cs="Arial"/>
            <w:b/>
            <w:bCs/>
            <w:color w:val="3272C0"/>
            <w:sz w:val="14"/>
          </w:rPr>
          <w:t>8.1</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Федерального закона "О введении в действие части третьей Гражданского кодекса Российской Федерации".</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13. При разрешении споров по делам, возникающим из наследственных правоотношений, судам надлежит выяснять, кем из наследников в установленном</w:t>
      </w:r>
      <w:r w:rsidRPr="00F94E1E">
        <w:rPr>
          <w:rFonts w:ascii="Arial" w:eastAsia="Times New Roman" w:hAnsi="Arial" w:cs="Arial"/>
          <w:b/>
          <w:bCs/>
          <w:color w:val="000000"/>
          <w:sz w:val="14"/>
        </w:rPr>
        <w:t> </w:t>
      </w:r>
      <w:hyperlink r:id="rId58" w:anchor="block_1152" w:history="1">
        <w:r w:rsidRPr="00F94E1E">
          <w:rPr>
            <w:rFonts w:ascii="Arial" w:eastAsia="Times New Roman" w:hAnsi="Arial" w:cs="Arial"/>
            <w:b/>
            <w:bCs/>
            <w:color w:val="3272C0"/>
            <w:sz w:val="14"/>
          </w:rPr>
          <w:t>статьями 1152 - 1154</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порядке принято наследство, и привлекать их к участию в деле в качестве соответчиков (</w:t>
      </w:r>
      <w:hyperlink r:id="rId59" w:anchor="block_40203" w:history="1">
        <w:r w:rsidRPr="00F94E1E">
          <w:rPr>
            <w:rFonts w:ascii="Arial" w:eastAsia="Times New Roman" w:hAnsi="Arial" w:cs="Arial"/>
            <w:b/>
            <w:bCs/>
            <w:color w:val="3272C0"/>
            <w:sz w:val="14"/>
          </w:rPr>
          <w:t>абзац второй части 3 статьи 40</w:t>
        </w:r>
      </w:hyperlink>
      <w:r w:rsidRPr="00F94E1E">
        <w:rPr>
          <w:rFonts w:ascii="Arial" w:eastAsia="Times New Roman" w:hAnsi="Arial" w:cs="Arial"/>
          <w:b/>
          <w:bCs/>
          <w:color w:val="000000"/>
          <w:sz w:val="14"/>
          <w:szCs w:val="14"/>
        </w:rPr>
        <w:t>,</w:t>
      </w:r>
      <w:r w:rsidRPr="00F94E1E">
        <w:rPr>
          <w:rFonts w:ascii="Arial" w:eastAsia="Times New Roman" w:hAnsi="Arial" w:cs="Arial"/>
          <w:b/>
          <w:bCs/>
          <w:color w:val="000000"/>
          <w:sz w:val="14"/>
        </w:rPr>
        <w:t> </w:t>
      </w:r>
      <w:hyperlink r:id="rId60" w:anchor="block_5602" w:history="1">
        <w:r w:rsidRPr="00F94E1E">
          <w:rPr>
            <w:rFonts w:ascii="Arial" w:eastAsia="Times New Roman" w:hAnsi="Arial" w:cs="Arial"/>
            <w:b/>
            <w:bCs/>
            <w:color w:val="3272C0"/>
            <w:sz w:val="14"/>
          </w:rPr>
          <w:t>часть 2 статьи 56</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ГПК РФ).</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14. В состав наследства входит принадлежавшее наследодателю на день открытия наследства имущество, в частности:</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вещи, включая деньги и ценные бумаги (</w:t>
      </w:r>
      <w:hyperlink r:id="rId61" w:anchor="block_128" w:history="1">
        <w:r w:rsidRPr="00F94E1E">
          <w:rPr>
            <w:rFonts w:ascii="Arial" w:eastAsia="Times New Roman" w:hAnsi="Arial" w:cs="Arial"/>
            <w:b/>
            <w:bCs/>
            <w:color w:val="3272C0"/>
            <w:sz w:val="14"/>
          </w:rPr>
          <w:t>статья 128</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имущественные права (в том числе права, вытекающие из договоров, заключенных наследодателем, если иное не предусмотрено законом или договором; исключительные права на результаты интеллектуальной деятельности или на средства индивидуализации; права на получение присужденных наследодателю, но не полученных им денежных сумм);</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имущественные обязанности, в том числе долги в пределах стоимости перешедшего к наследникам наследственного имущества (</w:t>
      </w:r>
      <w:hyperlink r:id="rId62" w:anchor="block_11751" w:history="1">
        <w:r w:rsidRPr="00F94E1E">
          <w:rPr>
            <w:rFonts w:ascii="Arial" w:eastAsia="Times New Roman" w:hAnsi="Arial" w:cs="Arial"/>
            <w:b/>
            <w:bCs/>
            <w:color w:val="3272C0"/>
            <w:sz w:val="14"/>
          </w:rPr>
          <w:t>пункт 1 статьи 1175</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 xml:space="preserve">15. Имущественные права и обязанности не входят в состав наследства, если они неразрывно связаны с личностью наследодателя, а </w:t>
      </w:r>
      <w:proofErr w:type="gramStart"/>
      <w:r w:rsidRPr="00F94E1E">
        <w:rPr>
          <w:rFonts w:ascii="Arial" w:eastAsia="Times New Roman" w:hAnsi="Arial" w:cs="Arial"/>
          <w:b/>
          <w:bCs/>
          <w:color w:val="000000"/>
          <w:sz w:val="14"/>
          <w:szCs w:val="14"/>
        </w:rPr>
        <w:t>также</w:t>
      </w:r>
      <w:proofErr w:type="gramEnd"/>
      <w:r w:rsidRPr="00F94E1E">
        <w:rPr>
          <w:rFonts w:ascii="Arial" w:eastAsia="Times New Roman" w:hAnsi="Arial" w:cs="Arial"/>
          <w:b/>
          <w:bCs/>
          <w:color w:val="000000"/>
          <w:sz w:val="14"/>
          <w:szCs w:val="14"/>
        </w:rPr>
        <w:t xml:space="preserve"> если их переход в порядке наследования не допускается ГК РФ или другими федеральными законами (</w:t>
      </w:r>
      <w:hyperlink r:id="rId63" w:anchor="block_418" w:history="1">
        <w:r w:rsidRPr="00F94E1E">
          <w:rPr>
            <w:rFonts w:ascii="Arial" w:eastAsia="Times New Roman" w:hAnsi="Arial" w:cs="Arial"/>
            <w:b/>
            <w:bCs/>
            <w:color w:val="3272C0"/>
            <w:sz w:val="14"/>
          </w:rPr>
          <w:t>статья 418</w:t>
        </w:r>
      </w:hyperlink>
      <w:r w:rsidRPr="00F94E1E">
        <w:rPr>
          <w:rFonts w:ascii="Arial" w:eastAsia="Times New Roman" w:hAnsi="Arial" w:cs="Arial"/>
          <w:b/>
          <w:bCs/>
          <w:color w:val="000000"/>
          <w:sz w:val="14"/>
          <w:szCs w:val="14"/>
        </w:rPr>
        <w:t>,</w:t>
      </w:r>
      <w:r w:rsidRPr="00F94E1E">
        <w:rPr>
          <w:rFonts w:ascii="Arial" w:eastAsia="Times New Roman" w:hAnsi="Arial" w:cs="Arial"/>
          <w:b/>
          <w:bCs/>
          <w:color w:val="000000"/>
          <w:sz w:val="14"/>
        </w:rPr>
        <w:t> </w:t>
      </w:r>
      <w:hyperlink r:id="rId64" w:anchor="block_111202" w:history="1">
        <w:r w:rsidRPr="00F94E1E">
          <w:rPr>
            <w:rFonts w:ascii="Arial" w:eastAsia="Times New Roman" w:hAnsi="Arial" w:cs="Arial"/>
            <w:b/>
            <w:bCs/>
            <w:color w:val="3272C0"/>
            <w:sz w:val="14"/>
          </w:rPr>
          <w:t>часть вторая статьи 1112</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 xml:space="preserve">ГК РФ). </w:t>
      </w:r>
      <w:proofErr w:type="gramStart"/>
      <w:r w:rsidRPr="00F94E1E">
        <w:rPr>
          <w:rFonts w:ascii="Arial" w:eastAsia="Times New Roman" w:hAnsi="Arial" w:cs="Arial"/>
          <w:b/>
          <w:bCs/>
          <w:color w:val="000000"/>
          <w:sz w:val="14"/>
          <w:szCs w:val="14"/>
        </w:rPr>
        <w:t>В частности, в состав наследства не входят: право на алименты и алиментные обязательства (раздел V Семейного кодекса Российской Федерации, далее - СК РФ), права и обязанности, возникшие из договоров безвозмездного пользования (</w:t>
      </w:r>
      <w:hyperlink r:id="rId65" w:anchor="block_701" w:history="1">
        <w:r w:rsidRPr="00F94E1E">
          <w:rPr>
            <w:rFonts w:ascii="Arial" w:eastAsia="Times New Roman" w:hAnsi="Arial" w:cs="Arial"/>
            <w:b/>
            <w:bCs/>
            <w:color w:val="3272C0"/>
            <w:sz w:val="14"/>
          </w:rPr>
          <w:t>статья 701</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поручения (</w:t>
      </w:r>
      <w:hyperlink r:id="rId66" w:anchor="block_9771" w:history="1">
        <w:r w:rsidRPr="00F94E1E">
          <w:rPr>
            <w:rFonts w:ascii="Arial" w:eastAsia="Times New Roman" w:hAnsi="Arial" w:cs="Arial"/>
            <w:b/>
            <w:bCs/>
            <w:color w:val="3272C0"/>
            <w:sz w:val="14"/>
          </w:rPr>
          <w:t>пункт 1 статьи 977</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комиссии (</w:t>
      </w:r>
      <w:hyperlink r:id="rId67" w:anchor="block_100201" w:history="1">
        <w:r w:rsidRPr="00F94E1E">
          <w:rPr>
            <w:rFonts w:ascii="Arial" w:eastAsia="Times New Roman" w:hAnsi="Arial" w:cs="Arial"/>
            <w:b/>
            <w:bCs/>
            <w:color w:val="3272C0"/>
            <w:sz w:val="14"/>
          </w:rPr>
          <w:t>часть первая статьи 1002</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агентского договора (</w:t>
      </w:r>
      <w:hyperlink r:id="rId68" w:anchor="block_21010" w:history="1">
        <w:r w:rsidRPr="00F94E1E">
          <w:rPr>
            <w:rFonts w:ascii="Arial" w:eastAsia="Times New Roman" w:hAnsi="Arial" w:cs="Arial"/>
            <w:b/>
            <w:bCs/>
            <w:color w:val="3272C0"/>
            <w:sz w:val="14"/>
          </w:rPr>
          <w:t>статья 1010</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w:t>
      </w:r>
      <w:proofErr w:type="gramEnd"/>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16. Граждане, умершие одновременно (</w:t>
      </w:r>
      <w:proofErr w:type="spellStart"/>
      <w:r w:rsidRPr="00F94E1E">
        <w:rPr>
          <w:rFonts w:ascii="Arial" w:eastAsia="Times New Roman" w:hAnsi="Arial" w:cs="Arial"/>
          <w:b/>
          <w:bCs/>
          <w:color w:val="000000"/>
          <w:sz w:val="14"/>
          <w:szCs w:val="14"/>
        </w:rPr>
        <w:t>коммориенты</w:t>
      </w:r>
      <w:proofErr w:type="spellEnd"/>
      <w:r w:rsidRPr="00F94E1E">
        <w:rPr>
          <w:rFonts w:ascii="Arial" w:eastAsia="Times New Roman" w:hAnsi="Arial" w:cs="Arial"/>
          <w:b/>
          <w:bCs/>
          <w:color w:val="000000"/>
          <w:sz w:val="14"/>
          <w:szCs w:val="14"/>
        </w:rPr>
        <w:t>), не наследуют друг после друга; в этих случаях открывшееся наследство переходит к наследникам каждого из них, призываемым к наследованию по соответствующим основаниям.</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В целях наследственного правопреемства одновременной считается смерть граждан в один и тот же день, соответствующий одной и той же календарной дате. Календарная дата определяется порядковым номером календарного дня, порядковым номером или наименованием календарного месяца и порядковым номером календарного года; календарным днем считается период времени продолжительностью 24 часа, за начало и окончание которого принимаются моменты времени, соответствующие 00 часам 00 минутам 00 секундам и 24 часам 00 минутам 00 секундам, исчисляемые по местному времени (</w:t>
      </w:r>
      <w:hyperlink r:id="rId69" w:anchor="block_2" w:history="1">
        <w:r w:rsidRPr="00F94E1E">
          <w:rPr>
            <w:rFonts w:ascii="Arial" w:eastAsia="Times New Roman" w:hAnsi="Arial" w:cs="Arial"/>
            <w:b/>
            <w:bCs/>
            <w:color w:val="3272C0"/>
            <w:sz w:val="14"/>
          </w:rPr>
          <w:t>статьи 2</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и</w:t>
      </w:r>
      <w:r w:rsidRPr="00F94E1E">
        <w:rPr>
          <w:rFonts w:ascii="Arial" w:eastAsia="Times New Roman" w:hAnsi="Arial" w:cs="Arial"/>
          <w:b/>
          <w:bCs/>
          <w:color w:val="000000"/>
          <w:sz w:val="14"/>
        </w:rPr>
        <w:t> </w:t>
      </w:r>
      <w:hyperlink r:id="rId70" w:anchor="block_4" w:history="1">
        <w:r w:rsidRPr="00F94E1E">
          <w:rPr>
            <w:rFonts w:ascii="Arial" w:eastAsia="Times New Roman" w:hAnsi="Arial" w:cs="Arial"/>
            <w:b/>
            <w:bCs/>
            <w:color w:val="3272C0"/>
            <w:sz w:val="14"/>
          </w:rPr>
          <w:t>4</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Федерального закона от 3 июня 2011 года N 107-ФЗ "Об исчислении времени").</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17. Местом открытия наследства следует считать последнее место жительства наследодателя ко дню открытия наследства (</w:t>
      </w:r>
      <w:hyperlink r:id="rId71" w:anchor="block_20010" w:history="1">
        <w:r w:rsidRPr="00F94E1E">
          <w:rPr>
            <w:rFonts w:ascii="Arial" w:eastAsia="Times New Roman" w:hAnsi="Arial" w:cs="Arial"/>
            <w:b/>
            <w:bCs/>
            <w:color w:val="3272C0"/>
            <w:sz w:val="14"/>
          </w:rPr>
          <w:t>пункт 1 статьи 20</w:t>
        </w:r>
      </w:hyperlink>
      <w:r w:rsidRPr="00F94E1E">
        <w:rPr>
          <w:rFonts w:ascii="Arial" w:eastAsia="Times New Roman" w:hAnsi="Arial" w:cs="Arial"/>
          <w:b/>
          <w:bCs/>
          <w:color w:val="000000"/>
          <w:sz w:val="14"/>
          <w:szCs w:val="14"/>
        </w:rPr>
        <w:t>,</w:t>
      </w:r>
      <w:r w:rsidRPr="00F94E1E">
        <w:rPr>
          <w:rFonts w:ascii="Arial" w:eastAsia="Times New Roman" w:hAnsi="Arial" w:cs="Arial"/>
          <w:b/>
          <w:bCs/>
          <w:color w:val="000000"/>
          <w:sz w:val="14"/>
        </w:rPr>
        <w:t> </w:t>
      </w:r>
      <w:hyperlink r:id="rId72" w:anchor="block_111501" w:history="1">
        <w:r w:rsidRPr="00F94E1E">
          <w:rPr>
            <w:rFonts w:ascii="Arial" w:eastAsia="Times New Roman" w:hAnsi="Arial" w:cs="Arial"/>
            <w:b/>
            <w:bCs/>
            <w:color w:val="3272C0"/>
            <w:sz w:val="14"/>
          </w:rPr>
          <w:t>часть первая статьи 1115</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w:t>
      </w:r>
    </w:p>
    <w:p w:rsidR="00F94E1E" w:rsidRPr="00F94E1E" w:rsidRDefault="00F94E1E" w:rsidP="00F94E1E">
      <w:pPr>
        <w:spacing w:after="0" w:line="240" w:lineRule="auto"/>
        <w:rPr>
          <w:rFonts w:ascii="Arial" w:eastAsia="Times New Roman" w:hAnsi="Arial" w:cs="Arial"/>
          <w:b/>
          <w:bCs/>
          <w:color w:val="000000"/>
          <w:sz w:val="14"/>
          <w:szCs w:val="14"/>
        </w:rPr>
      </w:pPr>
      <w:proofErr w:type="gramStart"/>
      <w:r w:rsidRPr="00F94E1E">
        <w:rPr>
          <w:rFonts w:ascii="Arial" w:eastAsia="Times New Roman" w:hAnsi="Arial" w:cs="Arial"/>
          <w:b/>
          <w:bCs/>
          <w:color w:val="000000"/>
          <w:sz w:val="14"/>
          <w:szCs w:val="14"/>
        </w:rPr>
        <w:t>Место жительства наследодателя может подтверждаться документами, удостоверяющими его соответствующую регистрацию в органах регистрационного учета граждан Российской Федерации по месту пребывания и по месту жительства в пределах Российской Федерации (</w:t>
      </w:r>
      <w:hyperlink r:id="rId73" w:anchor="block_20010" w:history="1">
        <w:r w:rsidRPr="00F94E1E">
          <w:rPr>
            <w:rFonts w:ascii="Arial" w:eastAsia="Times New Roman" w:hAnsi="Arial" w:cs="Arial"/>
            <w:b/>
            <w:bCs/>
            <w:color w:val="3272C0"/>
            <w:sz w:val="14"/>
          </w:rPr>
          <w:t>пункт 1 статьи 20</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и</w:t>
      </w:r>
      <w:r w:rsidRPr="00F94E1E">
        <w:rPr>
          <w:rFonts w:ascii="Arial" w:eastAsia="Times New Roman" w:hAnsi="Arial" w:cs="Arial"/>
          <w:b/>
          <w:bCs/>
          <w:color w:val="000000"/>
          <w:sz w:val="14"/>
        </w:rPr>
        <w:t> </w:t>
      </w:r>
      <w:hyperlink r:id="rId74" w:anchor="block_111501" w:history="1">
        <w:r w:rsidRPr="00F94E1E">
          <w:rPr>
            <w:rFonts w:ascii="Arial" w:eastAsia="Times New Roman" w:hAnsi="Arial" w:cs="Arial"/>
            <w:b/>
            <w:bCs/>
            <w:color w:val="3272C0"/>
            <w:sz w:val="14"/>
          </w:rPr>
          <w:t>часть первая статьи 1115</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w:t>
      </w:r>
      <w:r w:rsidRPr="00F94E1E">
        <w:rPr>
          <w:rFonts w:ascii="Arial" w:eastAsia="Times New Roman" w:hAnsi="Arial" w:cs="Arial"/>
          <w:b/>
          <w:bCs/>
          <w:color w:val="000000"/>
          <w:sz w:val="14"/>
        </w:rPr>
        <w:t> </w:t>
      </w:r>
      <w:hyperlink r:id="rId75" w:anchor="block_10002" w:history="1">
        <w:r w:rsidRPr="00F94E1E">
          <w:rPr>
            <w:rFonts w:ascii="Arial" w:eastAsia="Times New Roman" w:hAnsi="Arial" w:cs="Arial"/>
            <w:b/>
            <w:bCs/>
            <w:color w:val="3272C0"/>
            <w:sz w:val="14"/>
          </w:rPr>
          <w:t>части 2</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и</w:t>
      </w:r>
      <w:r w:rsidRPr="00F94E1E">
        <w:rPr>
          <w:rFonts w:ascii="Arial" w:eastAsia="Times New Roman" w:hAnsi="Arial" w:cs="Arial"/>
          <w:b/>
          <w:bCs/>
          <w:color w:val="000000"/>
          <w:sz w:val="14"/>
        </w:rPr>
        <w:t> </w:t>
      </w:r>
      <w:hyperlink r:id="rId76" w:anchor="block_10004" w:history="1">
        <w:r w:rsidRPr="00F94E1E">
          <w:rPr>
            <w:rFonts w:ascii="Arial" w:eastAsia="Times New Roman" w:hAnsi="Arial" w:cs="Arial"/>
            <w:b/>
            <w:bCs/>
            <w:color w:val="3272C0"/>
            <w:sz w:val="14"/>
          </w:rPr>
          <w:t>4 статьи 1</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Жилищного кодекса Российской Федерации, далее - ЖК РФ,</w:t>
      </w:r>
      <w:r w:rsidRPr="00F94E1E">
        <w:rPr>
          <w:rFonts w:ascii="Arial" w:eastAsia="Times New Roman" w:hAnsi="Arial" w:cs="Arial"/>
          <w:b/>
          <w:bCs/>
          <w:color w:val="000000"/>
          <w:sz w:val="14"/>
        </w:rPr>
        <w:t> </w:t>
      </w:r>
      <w:hyperlink r:id="rId77" w:anchor="block_21" w:history="1">
        <w:r w:rsidRPr="00F94E1E">
          <w:rPr>
            <w:rFonts w:ascii="Arial" w:eastAsia="Times New Roman" w:hAnsi="Arial" w:cs="Arial"/>
            <w:b/>
            <w:bCs/>
            <w:color w:val="3272C0"/>
            <w:sz w:val="14"/>
          </w:rPr>
          <w:t>части вторая</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и</w:t>
      </w:r>
      <w:r w:rsidRPr="00F94E1E">
        <w:rPr>
          <w:rFonts w:ascii="Arial" w:eastAsia="Times New Roman" w:hAnsi="Arial" w:cs="Arial"/>
          <w:b/>
          <w:bCs/>
          <w:color w:val="000000"/>
          <w:sz w:val="14"/>
        </w:rPr>
        <w:t> </w:t>
      </w:r>
      <w:hyperlink r:id="rId78" w:anchor="block_22" w:history="1">
        <w:r w:rsidRPr="00F94E1E">
          <w:rPr>
            <w:rFonts w:ascii="Arial" w:eastAsia="Times New Roman" w:hAnsi="Arial" w:cs="Arial"/>
            <w:b/>
            <w:bCs/>
            <w:color w:val="3272C0"/>
            <w:sz w:val="14"/>
          </w:rPr>
          <w:t>третья статьи 2</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и</w:t>
      </w:r>
      <w:r w:rsidRPr="00F94E1E">
        <w:rPr>
          <w:rFonts w:ascii="Arial" w:eastAsia="Times New Roman" w:hAnsi="Arial" w:cs="Arial"/>
          <w:b/>
          <w:bCs/>
          <w:color w:val="000000"/>
          <w:sz w:val="14"/>
        </w:rPr>
        <w:t> </w:t>
      </w:r>
      <w:hyperlink r:id="rId79" w:anchor="block_32" w:history="1">
        <w:r w:rsidRPr="00F94E1E">
          <w:rPr>
            <w:rFonts w:ascii="Arial" w:eastAsia="Times New Roman" w:hAnsi="Arial" w:cs="Arial"/>
            <w:b/>
            <w:bCs/>
            <w:color w:val="3272C0"/>
            <w:sz w:val="14"/>
          </w:rPr>
          <w:t>части</w:t>
        </w:r>
        <w:proofErr w:type="gramEnd"/>
        <w:r w:rsidRPr="00F94E1E">
          <w:rPr>
            <w:rFonts w:ascii="Arial" w:eastAsia="Times New Roman" w:hAnsi="Arial" w:cs="Arial"/>
            <w:b/>
            <w:bCs/>
            <w:color w:val="3272C0"/>
            <w:sz w:val="14"/>
          </w:rPr>
          <w:t> вторая</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и</w:t>
      </w:r>
      <w:r w:rsidRPr="00F94E1E">
        <w:rPr>
          <w:rFonts w:ascii="Arial" w:eastAsia="Times New Roman" w:hAnsi="Arial" w:cs="Arial"/>
          <w:b/>
          <w:bCs/>
          <w:color w:val="000000"/>
          <w:sz w:val="14"/>
        </w:rPr>
        <w:t> </w:t>
      </w:r>
      <w:hyperlink r:id="rId80" w:anchor="block_304" w:history="1">
        <w:r w:rsidRPr="00F94E1E">
          <w:rPr>
            <w:rFonts w:ascii="Arial" w:eastAsia="Times New Roman" w:hAnsi="Arial" w:cs="Arial"/>
            <w:b/>
            <w:bCs/>
            <w:color w:val="3272C0"/>
            <w:sz w:val="14"/>
          </w:rPr>
          <w:t>четвертая статьи 3</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Закона Российской Федерации от 25 июня 1993 года N 5242-I "О праве граждан Российской Федерации на свободу передвижения, выбор места пребывания и жительства в пределах Российской Федерации").</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В исключительных случаях факт места открытия наследства может быть установлен судом (</w:t>
      </w:r>
      <w:hyperlink r:id="rId81" w:anchor="block_26429" w:history="1">
        <w:r w:rsidRPr="00F94E1E">
          <w:rPr>
            <w:rFonts w:ascii="Arial" w:eastAsia="Times New Roman" w:hAnsi="Arial" w:cs="Arial"/>
            <w:b/>
            <w:bCs/>
            <w:color w:val="3272C0"/>
            <w:sz w:val="14"/>
          </w:rPr>
          <w:t>пункт 9 части 1 статьи 264</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ГПК РФ). При рассмотрении такого заявления суд учитывает длительность проживания наследодателя в конкретном месте на момент открытия наследства, нахождение в этом месте наследственного имущества и другие обстоятельства, свидетельствующие о преимущественном проживании наследодателя в этом месте.</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18. В случае</w:t>
      </w:r>
      <w:proofErr w:type="gramStart"/>
      <w:r w:rsidRPr="00F94E1E">
        <w:rPr>
          <w:rFonts w:ascii="Arial" w:eastAsia="Times New Roman" w:hAnsi="Arial" w:cs="Arial"/>
          <w:b/>
          <w:bCs/>
          <w:color w:val="000000"/>
          <w:sz w:val="14"/>
          <w:szCs w:val="14"/>
        </w:rPr>
        <w:t>,</w:t>
      </w:r>
      <w:proofErr w:type="gramEnd"/>
      <w:r w:rsidRPr="00F94E1E">
        <w:rPr>
          <w:rFonts w:ascii="Arial" w:eastAsia="Times New Roman" w:hAnsi="Arial" w:cs="Arial"/>
          <w:b/>
          <w:bCs/>
          <w:color w:val="000000"/>
          <w:sz w:val="14"/>
          <w:szCs w:val="14"/>
        </w:rPr>
        <w:t xml:space="preserve"> если последнее место жительства наследодателя, обладавшего имуществом на территории Российской Федерации, неизвестно или известно, но находится за ее пределами, местом открытия наследства в Российской Федерации в соответствии с правилами</w:t>
      </w:r>
      <w:r w:rsidRPr="00F94E1E">
        <w:rPr>
          <w:rFonts w:ascii="Arial" w:eastAsia="Times New Roman" w:hAnsi="Arial" w:cs="Arial"/>
          <w:b/>
          <w:bCs/>
          <w:color w:val="000000"/>
          <w:sz w:val="14"/>
        </w:rPr>
        <w:t> </w:t>
      </w:r>
      <w:hyperlink r:id="rId82" w:anchor="block_111502" w:history="1">
        <w:r w:rsidRPr="00F94E1E">
          <w:rPr>
            <w:rFonts w:ascii="Arial" w:eastAsia="Times New Roman" w:hAnsi="Arial" w:cs="Arial"/>
            <w:b/>
            <w:bCs/>
            <w:color w:val="3272C0"/>
            <w:sz w:val="14"/>
          </w:rPr>
          <w:t>части второй статьи 1115</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признается место нахождения на территории Российской Федерации: недвижимого имущества, входящего в состав наследственного имущества, находящегося в разных местах, или его наиболее ценной части, а при отсутствии недвижимого имущества - движимого имущества или его наиболее ценной части. Ценность имущества при установлении места открытия наследства определяется исходя из его рыночной стоимости на момент открытия наследства, которая может подтверждаться любыми доказательствами, предусмотренными</w:t>
      </w:r>
      <w:r w:rsidRPr="00F94E1E">
        <w:rPr>
          <w:rFonts w:ascii="Arial" w:eastAsia="Times New Roman" w:hAnsi="Arial" w:cs="Arial"/>
          <w:b/>
          <w:bCs/>
          <w:color w:val="000000"/>
          <w:sz w:val="14"/>
        </w:rPr>
        <w:t> </w:t>
      </w:r>
      <w:hyperlink r:id="rId83" w:anchor="block_55" w:history="1">
        <w:r w:rsidRPr="00F94E1E">
          <w:rPr>
            <w:rFonts w:ascii="Arial" w:eastAsia="Times New Roman" w:hAnsi="Arial" w:cs="Arial"/>
            <w:b/>
            <w:bCs/>
            <w:color w:val="3272C0"/>
            <w:sz w:val="14"/>
          </w:rPr>
          <w:t>статьей 55</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ГПК РФ.</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19. При разрешении вопросов о признании гражданина недостойным наследником и об отстранении его от наследования надлежит иметь в виду следующее:</w:t>
      </w:r>
    </w:p>
    <w:p w:rsidR="00F94E1E" w:rsidRPr="00F94E1E" w:rsidRDefault="00F94E1E" w:rsidP="00F94E1E">
      <w:pPr>
        <w:spacing w:after="0" w:line="240" w:lineRule="auto"/>
        <w:rPr>
          <w:rFonts w:ascii="Arial" w:eastAsia="Times New Roman" w:hAnsi="Arial" w:cs="Arial"/>
          <w:b/>
          <w:bCs/>
          <w:color w:val="000000"/>
          <w:sz w:val="14"/>
          <w:szCs w:val="14"/>
        </w:rPr>
      </w:pPr>
      <w:proofErr w:type="gramStart"/>
      <w:r w:rsidRPr="00F94E1E">
        <w:rPr>
          <w:rFonts w:ascii="Arial" w:eastAsia="Times New Roman" w:hAnsi="Arial" w:cs="Arial"/>
          <w:b/>
          <w:bCs/>
          <w:color w:val="000000"/>
          <w:sz w:val="14"/>
          <w:szCs w:val="14"/>
        </w:rPr>
        <w:t>а) указанные в</w:t>
      </w:r>
      <w:r w:rsidRPr="00F94E1E">
        <w:rPr>
          <w:rFonts w:ascii="Arial" w:eastAsia="Times New Roman" w:hAnsi="Arial" w:cs="Arial"/>
          <w:b/>
          <w:bCs/>
          <w:color w:val="000000"/>
          <w:sz w:val="14"/>
        </w:rPr>
        <w:t> </w:t>
      </w:r>
      <w:hyperlink r:id="rId84" w:anchor="block_11171" w:history="1">
        <w:r w:rsidRPr="00F94E1E">
          <w:rPr>
            <w:rFonts w:ascii="Arial" w:eastAsia="Times New Roman" w:hAnsi="Arial" w:cs="Arial"/>
            <w:b/>
            <w:bCs/>
            <w:color w:val="3272C0"/>
            <w:sz w:val="14"/>
          </w:rPr>
          <w:t>абзаце первом пункта 1 статьи 1117</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противоправные действия, направленные против наследодателя, кого-либо из его наследников или против осуществления последней воли наследодателя, выраженной в завещании, являются основанием к утрате права наследования при умышленном характере таких действий и независимо от мотивов и целей совершения (в том числе при их совершении на почве мести, ревности, из хулиганских побуждений</w:t>
      </w:r>
      <w:proofErr w:type="gramEnd"/>
      <w:r w:rsidRPr="00F94E1E">
        <w:rPr>
          <w:rFonts w:ascii="Arial" w:eastAsia="Times New Roman" w:hAnsi="Arial" w:cs="Arial"/>
          <w:b/>
          <w:bCs/>
          <w:color w:val="000000"/>
          <w:sz w:val="14"/>
          <w:szCs w:val="14"/>
        </w:rPr>
        <w:t xml:space="preserve"> и т.п.), а равно вне зависимости от наступления соответствующих последствий.</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Противоправные действия, направленные против осуществления последней воли наследодателя, выраженной в завещании, вследствие совершения которых граждане утрачивают право наследования по указанному основанию, могут заключаться, например, в подделке завещания, его уничтожении или хищении, понуждении наследодателя к составлению или отмене завещания, понуждении наследников к отказу от наследства.</w:t>
      </w:r>
    </w:p>
    <w:p w:rsidR="00F94E1E" w:rsidRPr="00F94E1E" w:rsidRDefault="00F94E1E" w:rsidP="00F94E1E">
      <w:pPr>
        <w:spacing w:after="0" w:line="240" w:lineRule="auto"/>
        <w:rPr>
          <w:rFonts w:ascii="Arial" w:eastAsia="Times New Roman" w:hAnsi="Arial" w:cs="Arial"/>
          <w:b/>
          <w:bCs/>
          <w:color w:val="000000"/>
          <w:sz w:val="14"/>
          <w:szCs w:val="14"/>
        </w:rPr>
      </w:pPr>
      <w:proofErr w:type="gramStart"/>
      <w:r w:rsidRPr="00F94E1E">
        <w:rPr>
          <w:rFonts w:ascii="Arial" w:eastAsia="Times New Roman" w:hAnsi="Arial" w:cs="Arial"/>
          <w:b/>
          <w:bCs/>
          <w:color w:val="000000"/>
          <w:sz w:val="14"/>
          <w:szCs w:val="14"/>
        </w:rPr>
        <w:lastRenderedPageBreak/>
        <w:t>Наследник является недостойным согласно</w:t>
      </w:r>
      <w:r w:rsidRPr="00F94E1E">
        <w:rPr>
          <w:rFonts w:ascii="Arial" w:eastAsia="Times New Roman" w:hAnsi="Arial" w:cs="Arial"/>
          <w:b/>
          <w:bCs/>
          <w:color w:val="000000"/>
          <w:sz w:val="14"/>
        </w:rPr>
        <w:t> </w:t>
      </w:r>
      <w:hyperlink r:id="rId85" w:anchor="block_11171" w:history="1">
        <w:r w:rsidRPr="00F94E1E">
          <w:rPr>
            <w:rFonts w:ascii="Arial" w:eastAsia="Times New Roman" w:hAnsi="Arial" w:cs="Arial"/>
            <w:b/>
            <w:bCs/>
            <w:color w:val="3272C0"/>
            <w:sz w:val="14"/>
          </w:rPr>
          <w:t>абзацу первому пункта 1 статьи 1117</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при условии, что перечисленные в нем обстоятельства, являющиеся основанием для отстранения от наследования, подтверждены в судебном порядке - приговором суда по уголовному делу или решением суда по гражданскому делу (например, о признании недействительным завещания, совершенного под влиянием насилия или угрозы);</w:t>
      </w:r>
      <w:proofErr w:type="gramEnd"/>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б) вынесение решения суда о признании наследника недостойным в соответствии с</w:t>
      </w:r>
      <w:r w:rsidRPr="00F94E1E">
        <w:rPr>
          <w:rFonts w:ascii="Arial" w:eastAsia="Times New Roman" w:hAnsi="Arial" w:cs="Arial"/>
          <w:b/>
          <w:bCs/>
          <w:color w:val="000000"/>
          <w:sz w:val="14"/>
        </w:rPr>
        <w:t> </w:t>
      </w:r>
      <w:hyperlink r:id="rId86" w:anchor="block_11171" w:history="1">
        <w:r w:rsidRPr="00F94E1E">
          <w:rPr>
            <w:rFonts w:ascii="Arial" w:eastAsia="Times New Roman" w:hAnsi="Arial" w:cs="Arial"/>
            <w:b/>
            <w:bCs/>
            <w:color w:val="3272C0"/>
            <w:sz w:val="14"/>
          </w:rPr>
          <w:t>абзацами первым</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и</w:t>
      </w:r>
      <w:r w:rsidRPr="00F94E1E">
        <w:rPr>
          <w:rFonts w:ascii="Arial" w:eastAsia="Times New Roman" w:hAnsi="Arial" w:cs="Arial"/>
          <w:b/>
          <w:bCs/>
          <w:color w:val="000000"/>
          <w:sz w:val="14"/>
        </w:rPr>
        <w:t> </w:t>
      </w:r>
      <w:hyperlink r:id="rId87" w:anchor="block_111712" w:history="1">
        <w:r w:rsidRPr="00F94E1E">
          <w:rPr>
            <w:rFonts w:ascii="Arial" w:eastAsia="Times New Roman" w:hAnsi="Arial" w:cs="Arial"/>
            <w:b/>
            <w:bCs/>
            <w:color w:val="3272C0"/>
            <w:sz w:val="14"/>
          </w:rPr>
          <w:t>вторым пункта 1 статьи 1117</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не требуется. В указанных в данном пункте случаях гражданин исключается из состава наследников нотариусом, в производстве которого находится наследственное дело, при предоставлении ему соответствующего приговора или решения суда.</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 xml:space="preserve">20. </w:t>
      </w:r>
      <w:proofErr w:type="gramStart"/>
      <w:r w:rsidRPr="00F94E1E">
        <w:rPr>
          <w:rFonts w:ascii="Arial" w:eastAsia="Times New Roman" w:hAnsi="Arial" w:cs="Arial"/>
          <w:b/>
          <w:bCs/>
          <w:color w:val="000000"/>
          <w:sz w:val="14"/>
          <w:szCs w:val="14"/>
        </w:rPr>
        <w:t>При рассмотрении требований об отстранении от наследования по закону в соответствии с</w:t>
      </w:r>
      <w:r w:rsidRPr="00F94E1E">
        <w:rPr>
          <w:rFonts w:ascii="Arial" w:eastAsia="Times New Roman" w:hAnsi="Arial" w:cs="Arial"/>
          <w:b/>
          <w:bCs/>
          <w:color w:val="000000"/>
          <w:sz w:val="14"/>
        </w:rPr>
        <w:t> </w:t>
      </w:r>
      <w:hyperlink r:id="rId88" w:anchor="block_111702" w:history="1">
        <w:r w:rsidRPr="00F94E1E">
          <w:rPr>
            <w:rFonts w:ascii="Arial" w:eastAsia="Times New Roman" w:hAnsi="Arial" w:cs="Arial"/>
            <w:b/>
            <w:bCs/>
            <w:color w:val="3272C0"/>
            <w:sz w:val="14"/>
          </w:rPr>
          <w:t>пунктом 2 статьи 1117</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судам следует учитывать, что указанные в нем обязанности по содержанию наследодателя, злостное уклонение от выполнения которых является основанием для удовлетворения таких требований, определяются алиментными обязательствами членов семьи, установленными СК РФ между родителями и детьми, супругами, братьями и сестрами, дедушками и бабушками и</w:t>
      </w:r>
      <w:proofErr w:type="gramEnd"/>
      <w:r w:rsidRPr="00F94E1E">
        <w:rPr>
          <w:rFonts w:ascii="Arial" w:eastAsia="Times New Roman" w:hAnsi="Arial" w:cs="Arial"/>
          <w:b/>
          <w:bCs/>
          <w:color w:val="000000"/>
          <w:sz w:val="14"/>
          <w:szCs w:val="14"/>
        </w:rPr>
        <w:t xml:space="preserve"> внуками, пасынками и падчерицами и отчимом и мачехой (</w:t>
      </w:r>
      <w:hyperlink r:id="rId89" w:anchor="block_80" w:history="1">
        <w:r w:rsidRPr="00F94E1E">
          <w:rPr>
            <w:rFonts w:ascii="Arial" w:eastAsia="Times New Roman" w:hAnsi="Arial" w:cs="Arial"/>
            <w:b/>
            <w:bCs/>
            <w:color w:val="3272C0"/>
            <w:sz w:val="14"/>
          </w:rPr>
          <w:t>статьи 80</w:t>
        </w:r>
      </w:hyperlink>
      <w:r w:rsidRPr="00F94E1E">
        <w:rPr>
          <w:rFonts w:ascii="Arial" w:eastAsia="Times New Roman" w:hAnsi="Arial" w:cs="Arial"/>
          <w:b/>
          <w:bCs/>
          <w:color w:val="000000"/>
          <w:sz w:val="14"/>
          <w:szCs w:val="14"/>
        </w:rPr>
        <w:t>,</w:t>
      </w:r>
      <w:r w:rsidRPr="00F94E1E">
        <w:rPr>
          <w:rFonts w:ascii="Arial" w:eastAsia="Times New Roman" w:hAnsi="Arial" w:cs="Arial"/>
          <w:b/>
          <w:bCs/>
          <w:color w:val="000000"/>
          <w:sz w:val="14"/>
        </w:rPr>
        <w:t> </w:t>
      </w:r>
      <w:hyperlink r:id="rId90" w:anchor="block_85" w:history="1">
        <w:r w:rsidRPr="00F94E1E">
          <w:rPr>
            <w:rFonts w:ascii="Arial" w:eastAsia="Times New Roman" w:hAnsi="Arial" w:cs="Arial"/>
            <w:b/>
            <w:bCs/>
            <w:color w:val="3272C0"/>
            <w:sz w:val="14"/>
          </w:rPr>
          <w:t>85</w:t>
        </w:r>
      </w:hyperlink>
      <w:r w:rsidRPr="00F94E1E">
        <w:rPr>
          <w:rFonts w:ascii="Arial" w:eastAsia="Times New Roman" w:hAnsi="Arial" w:cs="Arial"/>
          <w:b/>
          <w:bCs/>
          <w:color w:val="000000"/>
          <w:sz w:val="14"/>
          <w:szCs w:val="14"/>
        </w:rPr>
        <w:t>,</w:t>
      </w:r>
      <w:r w:rsidRPr="00F94E1E">
        <w:rPr>
          <w:rFonts w:ascii="Arial" w:eastAsia="Times New Roman" w:hAnsi="Arial" w:cs="Arial"/>
          <w:b/>
          <w:bCs/>
          <w:color w:val="000000"/>
          <w:sz w:val="14"/>
        </w:rPr>
        <w:t> </w:t>
      </w:r>
      <w:hyperlink r:id="rId91" w:anchor="block_87" w:history="1">
        <w:r w:rsidRPr="00F94E1E">
          <w:rPr>
            <w:rFonts w:ascii="Arial" w:eastAsia="Times New Roman" w:hAnsi="Arial" w:cs="Arial"/>
            <w:b/>
            <w:bCs/>
            <w:color w:val="3272C0"/>
            <w:sz w:val="14"/>
          </w:rPr>
          <w:t>87</w:t>
        </w:r>
      </w:hyperlink>
      <w:r w:rsidRPr="00F94E1E">
        <w:rPr>
          <w:rFonts w:ascii="Arial" w:eastAsia="Times New Roman" w:hAnsi="Arial" w:cs="Arial"/>
          <w:b/>
          <w:bCs/>
          <w:color w:val="000000"/>
          <w:sz w:val="14"/>
          <w:szCs w:val="14"/>
        </w:rPr>
        <w:t>,</w:t>
      </w:r>
      <w:r w:rsidRPr="00F94E1E">
        <w:rPr>
          <w:rFonts w:ascii="Arial" w:eastAsia="Times New Roman" w:hAnsi="Arial" w:cs="Arial"/>
          <w:b/>
          <w:bCs/>
          <w:color w:val="000000"/>
          <w:sz w:val="14"/>
        </w:rPr>
        <w:t> </w:t>
      </w:r>
      <w:hyperlink r:id="rId92" w:anchor="block_89" w:history="1">
        <w:r w:rsidRPr="00F94E1E">
          <w:rPr>
            <w:rFonts w:ascii="Arial" w:eastAsia="Times New Roman" w:hAnsi="Arial" w:cs="Arial"/>
            <w:b/>
            <w:bCs/>
            <w:color w:val="3272C0"/>
            <w:sz w:val="14"/>
          </w:rPr>
          <w:t>89</w:t>
        </w:r>
      </w:hyperlink>
      <w:r w:rsidRPr="00F94E1E">
        <w:rPr>
          <w:rFonts w:ascii="Arial" w:eastAsia="Times New Roman" w:hAnsi="Arial" w:cs="Arial"/>
          <w:b/>
          <w:bCs/>
          <w:color w:val="000000"/>
          <w:sz w:val="14"/>
          <w:szCs w:val="14"/>
        </w:rPr>
        <w:t>,</w:t>
      </w:r>
      <w:r w:rsidRPr="00F94E1E">
        <w:rPr>
          <w:rFonts w:ascii="Arial" w:eastAsia="Times New Roman" w:hAnsi="Arial" w:cs="Arial"/>
          <w:b/>
          <w:bCs/>
          <w:color w:val="000000"/>
          <w:sz w:val="14"/>
        </w:rPr>
        <w:t> </w:t>
      </w:r>
      <w:hyperlink r:id="rId93" w:anchor="block_93" w:history="1">
        <w:r w:rsidRPr="00F94E1E">
          <w:rPr>
            <w:rFonts w:ascii="Arial" w:eastAsia="Times New Roman" w:hAnsi="Arial" w:cs="Arial"/>
            <w:b/>
            <w:bCs/>
            <w:color w:val="3272C0"/>
            <w:sz w:val="14"/>
          </w:rPr>
          <w:t>93 - 95</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и</w:t>
      </w:r>
      <w:r w:rsidRPr="00F94E1E">
        <w:rPr>
          <w:rFonts w:ascii="Arial" w:eastAsia="Times New Roman" w:hAnsi="Arial" w:cs="Arial"/>
          <w:b/>
          <w:bCs/>
          <w:color w:val="000000"/>
          <w:sz w:val="14"/>
        </w:rPr>
        <w:t> </w:t>
      </w:r>
      <w:hyperlink r:id="rId94" w:anchor="block_97" w:history="1">
        <w:r w:rsidRPr="00F94E1E">
          <w:rPr>
            <w:rFonts w:ascii="Arial" w:eastAsia="Times New Roman" w:hAnsi="Arial" w:cs="Arial"/>
            <w:b/>
            <w:bCs/>
            <w:color w:val="3272C0"/>
            <w:sz w:val="14"/>
          </w:rPr>
          <w:t>97</w:t>
        </w:r>
      </w:hyperlink>
      <w:r w:rsidRPr="00F94E1E">
        <w:rPr>
          <w:rFonts w:ascii="Arial" w:eastAsia="Times New Roman" w:hAnsi="Arial" w:cs="Arial"/>
          <w:b/>
          <w:bCs/>
          <w:color w:val="000000"/>
          <w:sz w:val="14"/>
          <w:szCs w:val="14"/>
        </w:rPr>
        <w:t>). Граждане могут быть отстранены от наследования по указанному основанию, если обязанность по содержанию наследодателя установлена решением суда о взыскании алиментов. Такое решение суда не требуется только в случаях, касающихся предоставления содержания родителями своим несовершеннолетним детям.</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Злостный характер уклонения в каждом случае должен определяться с учетом продолжительности и причин неуплаты соответствующих средств.</w:t>
      </w:r>
    </w:p>
    <w:p w:rsidR="00F94E1E" w:rsidRPr="00F94E1E" w:rsidRDefault="00F94E1E" w:rsidP="00F94E1E">
      <w:pPr>
        <w:spacing w:after="0" w:line="240" w:lineRule="auto"/>
        <w:rPr>
          <w:rFonts w:ascii="Arial" w:eastAsia="Times New Roman" w:hAnsi="Arial" w:cs="Arial"/>
          <w:b/>
          <w:bCs/>
          <w:color w:val="000000"/>
          <w:sz w:val="14"/>
          <w:szCs w:val="14"/>
        </w:rPr>
      </w:pPr>
      <w:proofErr w:type="gramStart"/>
      <w:r w:rsidRPr="00F94E1E">
        <w:rPr>
          <w:rFonts w:ascii="Arial" w:eastAsia="Times New Roman" w:hAnsi="Arial" w:cs="Arial"/>
          <w:b/>
          <w:bCs/>
          <w:color w:val="000000"/>
          <w:sz w:val="14"/>
          <w:szCs w:val="14"/>
        </w:rPr>
        <w:t>Суд отстраняет наследника от наследования по указанному основанию при доказанности факта его злостного уклонения от исполнения обязанностей по содержанию наследодателя, который может быть подтвержден приговором суда об осуждении за злостное уклонение от уплаты средств на содержание детей или нетрудоспособных родителей, решением суда об ответственности за несвоевременную уплату алиментов, справкой судебных приставов-исполнителей о задолженности по алиментам, другими доказательствами.</w:t>
      </w:r>
      <w:proofErr w:type="gramEnd"/>
      <w:r w:rsidRPr="00F94E1E">
        <w:rPr>
          <w:rFonts w:ascii="Arial" w:eastAsia="Times New Roman" w:hAnsi="Arial" w:cs="Arial"/>
          <w:b/>
          <w:bCs/>
          <w:color w:val="000000"/>
          <w:sz w:val="14"/>
          <w:szCs w:val="14"/>
        </w:rPr>
        <w:t xml:space="preserve"> В качестве злостного уклонения от выполнения указанных обязанностей могут признаваться не только </w:t>
      </w:r>
      <w:proofErr w:type="spellStart"/>
      <w:r w:rsidRPr="00F94E1E">
        <w:rPr>
          <w:rFonts w:ascii="Arial" w:eastAsia="Times New Roman" w:hAnsi="Arial" w:cs="Arial"/>
          <w:b/>
          <w:bCs/>
          <w:color w:val="000000"/>
          <w:sz w:val="14"/>
          <w:szCs w:val="14"/>
        </w:rPr>
        <w:t>непредоставление</w:t>
      </w:r>
      <w:proofErr w:type="spellEnd"/>
      <w:r w:rsidRPr="00F94E1E">
        <w:rPr>
          <w:rFonts w:ascii="Arial" w:eastAsia="Times New Roman" w:hAnsi="Arial" w:cs="Arial"/>
          <w:b/>
          <w:bCs/>
          <w:color w:val="000000"/>
          <w:sz w:val="14"/>
          <w:szCs w:val="14"/>
        </w:rPr>
        <w:t xml:space="preserve"> содержания без уважительных причин, но и сокрытие </w:t>
      </w:r>
      <w:proofErr w:type="spellStart"/>
      <w:r w:rsidRPr="00F94E1E">
        <w:rPr>
          <w:rFonts w:ascii="Arial" w:eastAsia="Times New Roman" w:hAnsi="Arial" w:cs="Arial"/>
          <w:b/>
          <w:bCs/>
          <w:color w:val="000000"/>
          <w:sz w:val="14"/>
          <w:szCs w:val="14"/>
        </w:rPr>
        <w:t>алиментнообязанным</w:t>
      </w:r>
      <w:proofErr w:type="spellEnd"/>
      <w:r w:rsidRPr="00F94E1E">
        <w:rPr>
          <w:rFonts w:ascii="Arial" w:eastAsia="Times New Roman" w:hAnsi="Arial" w:cs="Arial"/>
          <w:b/>
          <w:bCs/>
          <w:color w:val="000000"/>
          <w:sz w:val="14"/>
          <w:szCs w:val="14"/>
        </w:rPr>
        <w:t xml:space="preserve"> лицом действительного размера своего заработка и (или) дохода, смена им места работы или места жительства, совершение иных действий в этих же целях.</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 xml:space="preserve">Иск об отстранении от наследования по данному основанию недостойного наследника может быть подан любым лицом, заинтересованным в призвании к наследованию или в увеличении причитающейся ему доли наследства, </w:t>
      </w:r>
      <w:proofErr w:type="spellStart"/>
      <w:r w:rsidRPr="00F94E1E">
        <w:rPr>
          <w:rFonts w:ascii="Arial" w:eastAsia="Times New Roman" w:hAnsi="Arial" w:cs="Arial"/>
          <w:b/>
          <w:bCs/>
          <w:color w:val="000000"/>
          <w:sz w:val="14"/>
          <w:szCs w:val="14"/>
        </w:rPr>
        <w:t>отказополучателем</w:t>
      </w:r>
      <w:proofErr w:type="spellEnd"/>
      <w:r w:rsidRPr="00F94E1E">
        <w:rPr>
          <w:rFonts w:ascii="Arial" w:eastAsia="Times New Roman" w:hAnsi="Arial" w:cs="Arial"/>
          <w:b/>
          <w:bCs/>
          <w:color w:val="000000"/>
          <w:sz w:val="14"/>
          <w:szCs w:val="14"/>
        </w:rPr>
        <w:t xml:space="preserve"> либо лицом, на права и законные интересы которого (например, на право пользования наследуемым жилым помещением) может повлиять переход наследственного имущества.</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21. Сделки, направленные на установление, изменение или прекращение прав и обязанностей при наследовании (в частности, завещание, отказ от наследства, отказ от завещательного отказа), могут быть признаны судом недействительными в соответствии с общими положениями о недействительности сделок (</w:t>
      </w:r>
      <w:hyperlink r:id="rId95" w:anchor="block_10092" w:history="1">
        <w:r w:rsidRPr="00F94E1E">
          <w:rPr>
            <w:rFonts w:ascii="Arial" w:eastAsia="Times New Roman" w:hAnsi="Arial" w:cs="Arial"/>
            <w:b/>
            <w:bCs/>
            <w:color w:val="3272C0"/>
            <w:sz w:val="14"/>
          </w:rPr>
          <w:t>§ 2 главы 9</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и специальными правилами</w:t>
      </w:r>
      <w:r w:rsidRPr="00F94E1E">
        <w:rPr>
          <w:rFonts w:ascii="Arial" w:eastAsia="Times New Roman" w:hAnsi="Arial" w:cs="Arial"/>
          <w:b/>
          <w:bCs/>
          <w:color w:val="000000"/>
          <w:sz w:val="14"/>
        </w:rPr>
        <w:t> </w:t>
      </w:r>
      <w:hyperlink r:id="rId96" w:anchor="block_50000" w:history="1">
        <w:r w:rsidRPr="00F94E1E">
          <w:rPr>
            <w:rFonts w:ascii="Arial" w:eastAsia="Times New Roman" w:hAnsi="Arial" w:cs="Arial"/>
            <w:b/>
            <w:bCs/>
            <w:color w:val="3272C0"/>
            <w:sz w:val="14"/>
          </w:rPr>
          <w:t>раздела V</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w:t>
      </w:r>
    </w:p>
    <w:p w:rsidR="00F94E1E" w:rsidRPr="00F94E1E" w:rsidRDefault="00F94E1E" w:rsidP="00F94E1E">
      <w:pPr>
        <w:spacing w:after="0" w:line="240" w:lineRule="auto"/>
        <w:rPr>
          <w:rFonts w:ascii="Arial" w:eastAsia="Times New Roman" w:hAnsi="Arial" w:cs="Arial"/>
          <w:b/>
          <w:bCs/>
          <w:color w:val="000000"/>
          <w:sz w:val="14"/>
          <w:szCs w:val="14"/>
        </w:rPr>
      </w:pP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Наследование по завещанию</w:t>
      </w:r>
    </w:p>
    <w:p w:rsidR="00F94E1E" w:rsidRPr="00F94E1E" w:rsidRDefault="00F94E1E" w:rsidP="00F94E1E">
      <w:pPr>
        <w:spacing w:after="0" w:line="240" w:lineRule="auto"/>
        <w:rPr>
          <w:rFonts w:ascii="Arial" w:eastAsia="Times New Roman" w:hAnsi="Arial" w:cs="Arial"/>
          <w:b/>
          <w:bCs/>
          <w:color w:val="000000"/>
          <w:sz w:val="14"/>
          <w:szCs w:val="14"/>
        </w:rPr>
      </w:pP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 xml:space="preserve">22. </w:t>
      </w:r>
      <w:proofErr w:type="gramStart"/>
      <w:r w:rsidRPr="00F94E1E">
        <w:rPr>
          <w:rFonts w:ascii="Arial" w:eastAsia="Times New Roman" w:hAnsi="Arial" w:cs="Arial"/>
          <w:b/>
          <w:bCs/>
          <w:color w:val="000000"/>
          <w:sz w:val="14"/>
          <w:szCs w:val="14"/>
        </w:rPr>
        <w:t>Распорядиться имуществом на случай смерти можно только путем совершения завещания по правилам</w:t>
      </w:r>
      <w:r w:rsidRPr="00F94E1E">
        <w:rPr>
          <w:rFonts w:ascii="Arial" w:eastAsia="Times New Roman" w:hAnsi="Arial" w:cs="Arial"/>
          <w:b/>
          <w:bCs/>
          <w:color w:val="000000"/>
          <w:sz w:val="14"/>
        </w:rPr>
        <w:t> </w:t>
      </w:r>
      <w:hyperlink r:id="rId97" w:anchor="block_11240" w:history="1">
        <w:r w:rsidRPr="00F94E1E">
          <w:rPr>
            <w:rFonts w:ascii="Arial" w:eastAsia="Times New Roman" w:hAnsi="Arial" w:cs="Arial"/>
            <w:b/>
            <w:bCs/>
            <w:color w:val="3272C0"/>
            <w:sz w:val="14"/>
          </w:rPr>
          <w:t>статей 1124 - 1127</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или</w:t>
      </w:r>
      <w:r w:rsidRPr="00F94E1E">
        <w:rPr>
          <w:rFonts w:ascii="Arial" w:eastAsia="Times New Roman" w:hAnsi="Arial" w:cs="Arial"/>
          <w:b/>
          <w:bCs/>
          <w:color w:val="000000"/>
          <w:sz w:val="14"/>
        </w:rPr>
        <w:t> </w:t>
      </w:r>
      <w:hyperlink r:id="rId98" w:anchor="block_1129" w:history="1">
        <w:r w:rsidRPr="00F94E1E">
          <w:rPr>
            <w:rFonts w:ascii="Arial" w:eastAsia="Times New Roman" w:hAnsi="Arial" w:cs="Arial"/>
            <w:b/>
            <w:bCs/>
            <w:color w:val="3272C0"/>
            <w:sz w:val="14"/>
          </w:rPr>
          <w:t>1129</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а в части, касающейся денежных средств, внесенных гражданином во вклад или находящихся на любом другом счете гражданина в банке, также путем совершения завещательного распоряжения правами на эти средства в соответствии со</w:t>
      </w:r>
      <w:r w:rsidRPr="00F94E1E">
        <w:rPr>
          <w:rFonts w:ascii="Arial" w:eastAsia="Times New Roman" w:hAnsi="Arial" w:cs="Arial"/>
          <w:b/>
          <w:bCs/>
          <w:color w:val="000000"/>
          <w:sz w:val="14"/>
        </w:rPr>
        <w:t> </w:t>
      </w:r>
      <w:hyperlink r:id="rId99" w:anchor="block_1128" w:history="1">
        <w:r w:rsidRPr="00F94E1E">
          <w:rPr>
            <w:rFonts w:ascii="Arial" w:eastAsia="Times New Roman" w:hAnsi="Arial" w:cs="Arial"/>
            <w:b/>
            <w:bCs/>
            <w:color w:val="3272C0"/>
            <w:sz w:val="14"/>
          </w:rPr>
          <w:t>статьей 1128</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и</w:t>
      </w:r>
      <w:r w:rsidRPr="00F94E1E">
        <w:rPr>
          <w:rFonts w:ascii="Arial" w:eastAsia="Times New Roman" w:hAnsi="Arial" w:cs="Arial"/>
          <w:b/>
          <w:bCs/>
          <w:color w:val="000000"/>
          <w:sz w:val="14"/>
        </w:rPr>
        <w:t> </w:t>
      </w:r>
      <w:hyperlink r:id="rId100" w:anchor="block_1000" w:history="1">
        <w:r w:rsidRPr="00F94E1E">
          <w:rPr>
            <w:rFonts w:ascii="Arial" w:eastAsia="Times New Roman" w:hAnsi="Arial" w:cs="Arial"/>
            <w:b/>
            <w:bCs/>
            <w:color w:val="3272C0"/>
            <w:sz w:val="14"/>
          </w:rPr>
          <w:t>Правилами</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совершения завещательных распоряжений правами</w:t>
      </w:r>
      <w:proofErr w:type="gramEnd"/>
      <w:r w:rsidRPr="00F94E1E">
        <w:rPr>
          <w:rFonts w:ascii="Arial" w:eastAsia="Times New Roman" w:hAnsi="Arial" w:cs="Arial"/>
          <w:b/>
          <w:bCs/>
          <w:color w:val="000000"/>
          <w:sz w:val="14"/>
          <w:szCs w:val="14"/>
        </w:rPr>
        <w:t xml:space="preserve"> на денежные средства в банках (утверждены</w:t>
      </w:r>
      <w:r w:rsidRPr="00F94E1E">
        <w:rPr>
          <w:rFonts w:ascii="Arial" w:eastAsia="Times New Roman" w:hAnsi="Arial" w:cs="Arial"/>
          <w:b/>
          <w:bCs/>
          <w:color w:val="000000"/>
          <w:sz w:val="14"/>
        </w:rPr>
        <w:t> </w:t>
      </w:r>
      <w:hyperlink r:id="rId101" w:history="1">
        <w:r w:rsidRPr="00F94E1E">
          <w:rPr>
            <w:rFonts w:ascii="Arial" w:eastAsia="Times New Roman" w:hAnsi="Arial" w:cs="Arial"/>
            <w:b/>
            <w:bCs/>
            <w:color w:val="3272C0"/>
            <w:sz w:val="14"/>
          </w:rPr>
          <w:t>постановлением</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Правительства Российской Федерации от 27 мая 2002 года N 351).</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Завещательное распоряжение правами на денежные средства в банке является самостоятельным видом завещания в отношении средств, находящихся на счете гражданина в банке (</w:t>
      </w:r>
      <w:hyperlink r:id="rId102" w:anchor="block_11281" w:history="1">
        <w:r w:rsidRPr="00F94E1E">
          <w:rPr>
            <w:rFonts w:ascii="Arial" w:eastAsia="Times New Roman" w:hAnsi="Arial" w:cs="Arial"/>
            <w:b/>
            <w:bCs/>
            <w:color w:val="3272C0"/>
            <w:sz w:val="14"/>
          </w:rPr>
          <w:t>пункт 1 статьи 1128</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23. Отмена и изменение завещания, совершенного по правилам</w:t>
      </w:r>
      <w:r w:rsidRPr="00F94E1E">
        <w:rPr>
          <w:rFonts w:ascii="Arial" w:eastAsia="Times New Roman" w:hAnsi="Arial" w:cs="Arial"/>
          <w:b/>
          <w:bCs/>
          <w:color w:val="000000"/>
          <w:sz w:val="14"/>
        </w:rPr>
        <w:t> </w:t>
      </w:r>
      <w:hyperlink r:id="rId103" w:anchor="block_11240" w:history="1">
        <w:r w:rsidRPr="00F94E1E">
          <w:rPr>
            <w:rFonts w:ascii="Arial" w:eastAsia="Times New Roman" w:hAnsi="Arial" w:cs="Arial"/>
            <w:b/>
            <w:bCs/>
            <w:color w:val="3272C0"/>
            <w:sz w:val="14"/>
          </w:rPr>
          <w:t>статей 1124-1127</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(далее в данном пункте - завещание), и завещательного распоряжения правами на денежные средства в банке осуществляются в соответствии со статьей 1130 ГК РФ. В частности, согласно</w:t>
      </w:r>
      <w:r w:rsidRPr="00F94E1E">
        <w:rPr>
          <w:rFonts w:ascii="Arial" w:eastAsia="Times New Roman" w:hAnsi="Arial" w:cs="Arial"/>
          <w:b/>
          <w:bCs/>
          <w:color w:val="000000"/>
          <w:sz w:val="14"/>
        </w:rPr>
        <w:t> </w:t>
      </w:r>
      <w:hyperlink r:id="rId104" w:anchor="block_11302" w:history="1">
        <w:r w:rsidRPr="00F94E1E">
          <w:rPr>
            <w:rFonts w:ascii="Arial" w:eastAsia="Times New Roman" w:hAnsi="Arial" w:cs="Arial"/>
            <w:b/>
            <w:bCs/>
            <w:color w:val="3272C0"/>
            <w:sz w:val="14"/>
          </w:rPr>
          <w:t>пункту 2 статьи 1130</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w:t>
      </w:r>
    </w:p>
    <w:p w:rsidR="00F94E1E" w:rsidRPr="00F94E1E" w:rsidRDefault="00F94E1E" w:rsidP="00F94E1E">
      <w:pPr>
        <w:spacing w:after="0" w:line="240" w:lineRule="auto"/>
        <w:rPr>
          <w:rFonts w:ascii="Arial" w:eastAsia="Times New Roman" w:hAnsi="Arial" w:cs="Arial"/>
          <w:b/>
          <w:bCs/>
          <w:color w:val="000000"/>
          <w:sz w:val="14"/>
          <w:szCs w:val="14"/>
        </w:rPr>
      </w:pPr>
      <w:proofErr w:type="gramStart"/>
      <w:r w:rsidRPr="00F94E1E">
        <w:rPr>
          <w:rFonts w:ascii="Arial" w:eastAsia="Times New Roman" w:hAnsi="Arial" w:cs="Arial"/>
          <w:b/>
          <w:bCs/>
          <w:color w:val="000000"/>
          <w:sz w:val="14"/>
          <w:szCs w:val="14"/>
        </w:rPr>
        <w:t>завещанием может быть отменено либо изменено прежнее завещание, а также завещательное распоряжение правами на денежные средства в банке, если из содержания нового завещания следует, что его предметом являлись и права на соответствующие денежные средства (например, в новом завещании в качестве предмета наследования указаны все имущество наследодателя или его часть, включающая денежные средства, или только денежные средства, внесенные во вклад (вклады</w:t>
      </w:r>
      <w:proofErr w:type="gramEnd"/>
      <w:r w:rsidRPr="00F94E1E">
        <w:rPr>
          <w:rFonts w:ascii="Arial" w:eastAsia="Times New Roman" w:hAnsi="Arial" w:cs="Arial"/>
          <w:b/>
          <w:bCs/>
          <w:color w:val="000000"/>
          <w:sz w:val="14"/>
          <w:szCs w:val="14"/>
        </w:rPr>
        <w:t>) или находящиеся на другом счете (других счетах) в банке (банках), в том числе без конкретизации номера счета и наименования банка, или непосредственно те денежные средства, в отношении прав на которые было совершено завещательное распоряжение в банке);</w:t>
      </w:r>
    </w:p>
    <w:p w:rsidR="00F94E1E" w:rsidRPr="00F94E1E" w:rsidRDefault="00F94E1E" w:rsidP="00F94E1E">
      <w:pPr>
        <w:spacing w:after="0" w:line="240" w:lineRule="auto"/>
        <w:rPr>
          <w:rFonts w:ascii="Arial" w:eastAsia="Times New Roman" w:hAnsi="Arial" w:cs="Arial"/>
          <w:b/>
          <w:bCs/>
          <w:color w:val="000000"/>
          <w:sz w:val="14"/>
          <w:szCs w:val="14"/>
        </w:rPr>
      </w:pPr>
      <w:proofErr w:type="gramStart"/>
      <w:r w:rsidRPr="00F94E1E">
        <w:rPr>
          <w:rFonts w:ascii="Arial" w:eastAsia="Times New Roman" w:hAnsi="Arial" w:cs="Arial"/>
          <w:b/>
          <w:bCs/>
          <w:color w:val="000000"/>
          <w:sz w:val="14"/>
          <w:szCs w:val="14"/>
        </w:rPr>
        <w:t>завещательным распоряжением правами на денежные средства в банке может быть отменено либо изменено завещательное распоряжение правами на денежные средства в этом же банке, филиале банка (</w:t>
      </w:r>
      <w:hyperlink r:id="rId105" w:anchor="block_113006" w:history="1">
        <w:r w:rsidRPr="00F94E1E">
          <w:rPr>
            <w:rFonts w:ascii="Arial" w:eastAsia="Times New Roman" w:hAnsi="Arial" w:cs="Arial"/>
            <w:b/>
            <w:bCs/>
            <w:color w:val="3272C0"/>
            <w:sz w:val="14"/>
          </w:rPr>
          <w:t>пункт 6 статьи 1130</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а также прежнее завещание - в части, касающейся прав на денежные средства, внесенные гражданином во вклад или находящиеся на любом другом счете гражданина в этом банке.</w:t>
      </w:r>
      <w:proofErr w:type="gramEnd"/>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Завещательное распоряжение в банке, как и завещание, может быть отменено посредством распоряжения о его отмене (</w:t>
      </w:r>
      <w:hyperlink r:id="rId106" w:anchor="block_113004" w:history="1">
        <w:r w:rsidRPr="00F94E1E">
          <w:rPr>
            <w:rFonts w:ascii="Arial" w:eastAsia="Times New Roman" w:hAnsi="Arial" w:cs="Arial"/>
            <w:b/>
            <w:bCs/>
            <w:color w:val="3272C0"/>
            <w:sz w:val="14"/>
          </w:rPr>
          <w:t>пункты 4</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и</w:t>
      </w:r>
      <w:r w:rsidRPr="00F94E1E">
        <w:rPr>
          <w:rFonts w:ascii="Arial" w:eastAsia="Times New Roman" w:hAnsi="Arial" w:cs="Arial"/>
          <w:b/>
          <w:bCs/>
          <w:color w:val="000000"/>
          <w:sz w:val="14"/>
        </w:rPr>
        <w:t> </w:t>
      </w:r>
      <w:hyperlink r:id="rId107" w:anchor="block_113006" w:history="1">
        <w:r w:rsidRPr="00F94E1E">
          <w:rPr>
            <w:rFonts w:ascii="Arial" w:eastAsia="Times New Roman" w:hAnsi="Arial" w:cs="Arial"/>
            <w:b/>
            <w:bCs/>
            <w:color w:val="3272C0"/>
            <w:sz w:val="14"/>
          </w:rPr>
          <w:t>6 статьи 1130</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 xml:space="preserve">24. При рассмотрении споров между наследниками по завещанию или по закону, на которых наследодателем возложено исполнение за счет наследства какой-либо обязанности имущественного характера, и </w:t>
      </w:r>
      <w:proofErr w:type="spellStart"/>
      <w:r w:rsidRPr="00F94E1E">
        <w:rPr>
          <w:rFonts w:ascii="Arial" w:eastAsia="Times New Roman" w:hAnsi="Arial" w:cs="Arial"/>
          <w:b/>
          <w:bCs/>
          <w:color w:val="000000"/>
          <w:sz w:val="14"/>
          <w:szCs w:val="14"/>
        </w:rPr>
        <w:t>отказополучателями</w:t>
      </w:r>
      <w:proofErr w:type="spellEnd"/>
      <w:r w:rsidRPr="00F94E1E">
        <w:rPr>
          <w:rFonts w:ascii="Arial" w:eastAsia="Times New Roman" w:hAnsi="Arial" w:cs="Arial"/>
          <w:b/>
          <w:bCs/>
          <w:color w:val="000000"/>
          <w:sz w:val="14"/>
          <w:szCs w:val="14"/>
        </w:rPr>
        <w:t xml:space="preserve"> необходимо иметь в виду, что </w:t>
      </w:r>
      <w:proofErr w:type="gramStart"/>
      <w:r w:rsidRPr="00F94E1E">
        <w:rPr>
          <w:rFonts w:ascii="Arial" w:eastAsia="Times New Roman" w:hAnsi="Arial" w:cs="Arial"/>
          <w:b/>
          <w:bCs/>
          <w:color w:val="000000"/>
          <w:sz w:val="14"/>
          <w:szCs w:val="14"/>
        </w:rPr>
        <w:t xml:space="preserve">на право </w:t>
      </w:r>
      <w:proofErr w:type="spellStart"/>
      <w:r w:rsidRPr="00F94E1E">
        <w:rPr>
          <w:rFonts w:ascii="Arial" w:eastAsia="Times New Roman" w:hAnsi="Arial" w:cs="Arial"/>
          <w:b/>
          <w:bCs/>
          <w:color w:val="000000"/>
          <w:sz w:val="14"/>
          <w:szCs w:val="14"/>
        </w:rPr>
        <w:t>отказополучателя</w:t>
      </w:r>
      <w:proofErr w:type="spellEnd"/>
      <w:proofErr w:type="gramEnd"/>
      <w:r w:rsidRPr="00F94E1E">
        <w:rPr>
          <w:rFonts w:ascii="Arial" w:eastAsia="Times New Roman" w:hAnsi="Arial" w:cs="Arial"/>
          <w:b/>
          <w:bCs/>
          <w:color w:val="000000"/>
          <w:sz w:val="14"/>
          <w:szCs w:val="14"/>
        </w:rPr>
        <w:t xml:space="preserve"> требовать исполнения указанной обязанности не влияет нуждаемость наследника в пользовании наследственным имуществом (например, личная нуждаемость в жилье); </w:t>
      </w:r>
      <w:proofErr w:type="spellStart"/>
      <w:r w:rsidRPr="00F94E1E">
        <w:rPr>
          <w:rFonts w:ascii="Arial" w:eastAsia="Times New Roman" w:hAnsi="Arial" w:cs="Arial"/>
          <w:b/>
          <w:bCs/>
          <w:color w:val="000000"/>
          <w:sz w:val="14"/>
          <w:szCs w:val="14"/>
        </w:rPr>
        <w:t>отказополучатель</w:t>
      </w:r>
      <w:proofErr w:type="spellEnd"/>
      <w:r w:rsidRPr="00F94E1E">
        <w:rPr>
          <w:rFonts w:ascii="Arial" w:eastAsia="Times New Roman" w:hAnsi="Arial" w:cs="Arial"/>
          <w:b/>
          <w:bCs/>
          <w:color w:val="000000"/>
          <w:sz w:val="14"/>
          <w:szCs w:val="14"/>
        </w:rPr>
        <w:t xml:space="preserve"> сохраняет право пользования наследственным имуществом независимо от перехода права собственности на это имущество от наследника к другому лицу (продажа, мена, дарение и т.д.) и от перехода указанного имущества к другим лицам по иным основаниям (аренда, наем и т.д.).</w:t>
      </w:r>
    </w:p>
    <w:p w:rsidR="00F94E1E" w:rsidRPr="00F94E1E" w:rsidRDefault="00F94E1E" w:rsidP="00F94E1E">
      <w:pPr>
        <w:spacing w:after="0" w:line="240" w:lineRule="auto"/>
        <w:rPr>
          <w:rFonts w:ascii="Arial" w:eastAsia="Times New Roman" w:hAnsi="Arial" w:cs="Arial"/>
          <w:b/>
          <w:bCs/>
          <w:color w:val="000000"/>
          <w:sz w:val="14"/>
          <w:szCs w:val="14"/>
        </w:rPr>
      </w:pPr>
      <w:proofErr w:type="gramStart"/>
      <w:r w:rsidRPr="00F94E1E">
        <w:rPr>
          <w:rFonts w:ascii="Arial" w:eastAsia="Times New Roman" w:hAnsi="Arial" w:cs="Arial"/>
          <w:b/>
          <w:bCs/>
          <w:color w:val="000000"/>
          <w:sz w:val="14"/>
          <w:szCs w:val="14"/>
        </w:rPr>
        <w:t xml:space="preserve">В случае возложения на наследника, к которому переходит жилой дом, квартира или иное жилое помещение, обязанности предоставить другому лицу на период жизни этого лица или на иной срок право пользования этим помещением или его определенной частью </w:t>
      </w:r>
      <w:proofErr w:type="spellStart"/>
      <w:r w:rsidRPr="00F94E1E">
        <w:rPr>
          <w:rFonts w:ascii="Arial" w:eastAsia="Times New Roman" w:hAnsi="Arial" w:cs="Arial"/>
          <w:b/>
          <w:bCs/>
          <w:color w:val="000000"/>
          <w:sz w:val="14"/>
          <w:szCs w:val="14"/>
        </w:rPr>
        <w:t>отказополучатель</w:t>
      </w:r>
      <w:proofErr w:type="spellEnd"/>
      <w:r w:rsidRPr="00F94E1E">
        <w:rPr>
          <w:rFonts w:ascii="Arial" w:eastAsia="Times New Roman" w:hAnsi="Arial" w:cs="Arial"/>
          <w:b/>
          <w:bCs/>
          <w:color w:val="000000"/>
          <w:sz w:val="14"/>
          <w:szCs w:val="14"/>
        </w:rPr>
        <w:t xml:space="preserve"> пользуется на протяжении указанного срока данным жилым помещением наравне с его собственником (</w:t>
      </w:r>
      <w:hyperlink r:id="rId108" w:anchor="block_3301" w:history="1">
        <w:r w:rsidRPr="00F94E1E">
          <w:rPr>
            <w:rFonts w:ascii="Arial" w:eastAsia="Times New Roman" w:hAnsi="Arial" w:cs="Arial"/>
            <w:b/>
            <w:bCs/>
            <w:color w:val="3272C0"/>
            <w:sz w:val="14"/>
          </w:rPr>
          <w:t>часть 1 статьи 33</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ЖК РФ).</w:t>
      </w:r>
      <w:proofErr w:type="gramEnd"/>
    </w:p>
    <w:p w:rsidR="00F94E1E" w:rsidRPr="00F94E1E" w:rsidRDefault="00F94E1E" w:rsidP="00F94E1E">
      <w:pPr>
        <w:spacing w:after="0" w:line="240" w:lineRule="auto"/>
        <w:rPr>
          <w:rFonts w:ascii="Arial" w:eastAsia="Times New Roman" w:hAnsi="Arial" w:cs="Arial"/>
          <w:b/>
          <w:bCs/>
          <w:color w:val="000000"/>
          <w:sz w:val="14"/>
          <w:szCs w:val="14"/>
        </w:rPr>
      </w:pPr>
      <w:proofErr w:type="gramStart"/>
      <w:r w:rsidRPr="00F94E1E">
        <w:rPr>
          <w:rFonts w:ascii="Arial" w:eastAsia="Times New Roman" w:hAnsi="Arial" w:cs="Arial"/>
          <w:b/>
          <w:bCs/>
          <w:color w:val="000000"/>
          <w:sz w:val="14"/>
          <w:szCs w:val="14"/>
        </w:rPr>
        <w:t xml:space="preserve">Дееспособные и ограниченные судом в дееспособности </w:t>
      </w:r>
      <w:proofErr w:type="spellStart"/>
      <w:r w:rsidRPr="00F94E1E">
        <w:rPr>
          <w:rFonts w:ascii="Arial" w:eastAsia="Times New Roman" w:hAnsi="Arial" w:cs="Arial"/>
          <w:b/>
          <w:bCs/>
          <w:color w:val="000000"/>
          <w:sz w:val="14"/>
          <w:szCs w:val="14"/>
        </w:rPr>
        <w:t>отказополучатели</w:t>
      </w:r>
      <w:proofErr w:type="spellEnd"/>
      <w:r w:rsidRPr="00F94E1E">
        <w:rPr>
          <w:rFonts w:ascii="Arial" w:eastAsia="Times New Roman" w:hAnsi="Arial" w:cs="Arial"/>
          <w:b/>
          <w:bCs/>
          <w:color w:val="000000"/>
          <w:sz w:val="14"/>
          <w:szCs w:val="14"/>
        </w:rPr>
        <w:t>,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в завещании не указаны иные условия пользования жилым помещением.</w:t>
      </w:r>
      <w:proofErr w:type="gramEnd"/>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25. Установленный</w:t>
      </w:r>
      <w:r w:rsidRPr="00F94E1E">
        <w:rPr>
          <w:rFonts w:ascii="Arial" w:eastAsia="Times New Roman" w:hAnsi="Arial" w:cs="Arial"/>
          <w:b/>
          <w:bCs/>
          <w:color w:val="000000"/>
          <w:sz w:val="14"/>
        </w:rPr>
        <w:t> </w:t>
      </w:r>
      <w:hyperlink r:id="rId109" w:anchor="block_11374" w:history="1">
        <w:r w:rsidRPr="00F94E1E">
          <w:rPr>
            <w:rFonts w:ascii="Arial" w:eastAsia="Times New Roman" w:hAnsi="Arial" w:cs="Arial"/>
            <w:b/>
            <w:bCs/>
            <w:color w:val="3272C0"/>
            <w:sz w:val="14"/>
          </w:rPr>
          <w:t>пунктом 4 статьи 1137</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 xml:space="preserve">ГК РФ трехлетний срок со дня открытия наследства для предъявления требования о предоставлении завещательного отказа является </w:t>
      </w:r>
      <w:proofErr w:type="spellStart"/>
      <w:r w:rsidRPr="00F94E1E">
        <w:rPr>
          <w:rFonts w:ascii="Arial" w:eastAsia="Times New Roman" w:hAnsi="Arial" w:cs="Arial"/>
          <w:b/>
          <w:bCs/>
          <w:color w:val="000000"/>
          <w:sz w:val="14"/>
          <w:szCs w:val="14"/>
        </w:rPr>
        <w:t>пресекательным</w:t>
      </w:r>
      <w:proofErr w:type="spellEnd"/>
      <w:r w:rsidRPr="00F94E1E">
        <w:rPr>
          <w:rFonts w:ascii="Arial" w:eastAsia="Times New Roman" w:hAnsi="Arial" w:cs="Arial"/>
          <w:b/>
          <w:bCs/>
          <w:color w:val="000000"/>
          <w:sz w:val="14"/>
          <w:szCs w:val="14"/>
        </w:rPr>
        <w:t xml:space="preserve"> и не может быть восстановлен. Истечение этого срока является основанием к отказу в удовлетворении указанных требований. Право на получение завещательного отказа не входит в состав наследства, открывшегося после смерти </w:t>
      </w:r>
      <w:proofErr w:type="spellStart"/>
      <w:r w:rsidRPr="00F94E1E">
        <w:rPr>
          <w:rFonts w:ascii="Arial" w:eastAsia="Times New Roman" w:hAnsi="Arial" w:cs="Arial"/>
          <w:b/>
          <w:bCs/>
          <w:color w:val="000000"/>
          <w:sz w:val="14"/>
          <w:szCs w:val="14"/>
        </w:rPr>
        <w:t>отказополучателя</w:t>
      </w:r>
      <w:proofErr w:type="spellEnd"/>
      <w:r w:rsidRPr="00F94E1E">
        <w:rPr>
          <w:rFonts w:ascii="Arial" w:eastAsia="Times New Roman" w:hAnsi="Arial" w:cs="Arial"/>
          <w:b/>
          <w:bCs/>
          <w:color w:val="000000"/>
          <w:sz w:val="14"/>
          <w:szCs w:val="14"/>
        </w:rPr>
        <w:t>.</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 xml:space="preserve">26. </w:t>
      </w:r>
      <w:proofErr w:type="gramStart"/>
      <w:r w:rsidRPr="00F94E1E">
        <w:rPr>
          <w:rFonts w:ascii="Arial" w:eastAsia="Times New Roman" w:hAnsi="Arial" w:cs="Arial"/>
          <w:b/>
          <w:bCs/>
          <w:color w:val="000000"/>
          <w:sz w:val="14"/>
          <w:szCs w:val="14"/>
        </w:rPr>
        <w:t>Завещательный отказ исполняется наследником в пределах стоимости перешедшего к нему имущества, определяемой после возмещения расходов, вызванных смертью наследодателя, и расходов на охрану наследства и управление им (</w:t>
      </w:r>
      <w:hyperlink r:id="rId110" w:anchor="block_11741" w:history="1">
        <w:r w:rsidRPr="00F94E1E">
          <w:rPr>
            <w:rFonts w:ascii="Arial" w:eastAsia="Times New Roman" w:hAnsi="Arial" w:cs="Arial"/>
            <w:b/>
            <w:bCs/>
            <w:color w:val="3272C0"/>
            <w:sz w:val="14"/>
          </w:rPr>
          <w:t>пункты 1</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и</w:t>
      </w:r>
      <w:r w:rsidRPr="00F94E1E">
        <w:rPr>
          <w:rFonts w:ascii="Arial" w:eastAsia="Times New Roman" w:hAnsi="Arial" w:cs="Arial"/>
          <w:b/>
          <w:bCs/>
          <w:color w:val="000000"/>
          <w:sz w:val="14"/>
        </w:rPr>
        <w:t> </w:t>
      </w:r>
      <w:hyperlink r:id="rId111" w:anchor="block_11742" w:history="1">
        <w:r w:rsidRPr="00F94E1E">
          <w:rPr>
            <w:rFonts w:ascii="Arial" w:eastAsia="Times New Roman" w:hAnsi="Arial" w:cs="Arial"/>
            <w:b/>
            <w:bCs/>
            <w:color w:val="3272C0"/>
            <w:sz w:val="14"/>
          </w:rPr>
          <w:t>2 статьи 1174</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а также после удовлетворения права на обязательную долю (</w:t>
      </w:r>
      <w:hyperlink r:id="rId112" w:anchor="block_11381" w:history="1">
        <w:r w:rsidRPr="00F94E1E">
          <w:rPr>
            <w:rFonts w:ascii="Arial" w:eastAsia="Times New Roman" w:hAnsi="Arial" w:cs="Arial"/>
            <w:b/>
            <w:bCs/>
            <w:color w:val="3272C0"/>
            <w:sz w:val="14"/>
          </w:rPr>
          <w:t>пункт 1 статьи 1138</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и за вычетом приходящихся на наследника долгов наследодателя (пункт 1 статьи 1138</w:t>
      </w:r>
      <w:proofErr w:type="gramEnd"/>
      <w:r w:rsidRPr="00F94E1E">
        <w:rPr>
          <w:rFonts w:ascii="Arial" w:eastAsia="Times New Roman" w:hAnsi="Arial" w:cs="Arial"/>
          <w:b/>
          <w:bCs/>
          <w:color w:val="000000"/>
          <w:sz w:val="14"/>
          <w:szCs w:val="14"/>
        </w:rPr>
        <w:t xml:space="preserve"> </w:t>
      </w:r>
      <w:proofErr w:type="gramStart"/>
      <w:r w:rsidRPr="00F94E1E">
        <w:rPr>
          <w:rFonts w:ascii="Arial" w:eastAsia="Times New Roman" w:hAnsi="Arial" w:cs="Arial"/>
          <w:b/>
          <w:bCs/>
          <w:color w:val="000000"/>
          <w:sz w:val="14"/>
          <w:szCs w:val="14"/>
        </w:rPr>
        <w:t>ГК РФ).</w:t>
      </w:r>
      <w:proofErr w:type="gramEnd"/>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 xml:space="preserve">В случае возложения завещательного отказа на </w:t>
      </w:r>
      <w:proofErr w:type="gramStart"/>
      <w:r w:rsidRPr="00F94E1E">
        <w:rPr>
          <w:rFonts w:ascii="Arial" w:eastAsia="Times New Roman" w:hAnsi="Arial" w:cs="Arial"/>
          <w:b/>
          <w:bCs/>
          <w:color w:val="000000"/>
          <w:sz w:val="14"/>
          <w:szCs w:val="14"/>
        </w:rPr>
        <w:t>нескольких наследников</w:t>
      </w:r>
      <w:proofErr w:type="gramEnd"/>
      <w:r w:rsidRPr="00F94E1E">
        <w:rPr>
          <w:rFonts w:ascii="Arial" w:eastAsia="Times New Roman" w:hAnsi="Arial" w:cs="Arial"/>
          <w:b/>
          <w:bCs/>
          <w:color w:val="000000"/>
          <w:sz w:val="14"/>
          <w:szCs w:val="14"/>
        </w:rPr>
        <w:t xml:space="preserve"> такие наследники, принявшие наследство, становятся солидарными должниками перед </w:t>
      </w:r>
      <w:proofErr w:type="spellStart"/>
      <w:r w:rsidRPr="00F94E1E">
        <w:rPr>
          <w:rFonts w:ascii="Arial" w:eastAsia="Times New Roman" w:hAnsi="Arial" w:cs="Arial"/>
          <w:b/>
          <w:bCs/>
          <w:color w:val="000000"/>
          <w:sz w:val="14"/>
          <w:szCs w:val="14"/>
        </w:rPr>
        <w:t>отказополучателем</w:t>
      </w:r>
      <w:proofErr w:type="spellEnd"/>
      <w:r w:rsidRPr="00F94E1E">
        <w:rPr>
          <w:rFonts w:ascii="Arial" w:eastAsia="Times New Roman" w:hAnsi="Arial" w:cs="Arial"/>
          <w:b/>
          <w:bCs/>
          <w:color w:val="000000"/>
          <w:sz w:val="14"/>
          <w:szCs w:val="14"/>
        </w:rPr>
        <w:t xml:space="preserve"> (кредитором). Каждый из них обязан исполнить завещательный отказ в соответствии с его долей в наследственном имуществе, если из существа завещательного отказа не следует иное.</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 xml:space="preserve">27. </w:t>
      </w:r>
      <w:proofErr w:type="gramStart"/>
      <w:r w:rsidRPr="00F94E1E">
        <w:rPr>
          <w:rFonts w:ascii="Arial" w:eastAsia="Times New Roman" w:hAnsi="Arial" w:cs="Arial"/>
          <w:b/>
          <w:bCs/>
          <w:color w:val="000000"/>
          <w:sz w:val="14"/>
          <w:szCs w:val="14"/>
        </w:rPr>
        <w:t>Завещания относятся к числу недействительных вследствие ничтожности при несоблюдении установленных ГК РФ требований: обладания гражданином, совершающим завещание, в этот момент дееспособностью в полном объеме (</w:t>
      </w:r>
      <w:hyperlink r:id="rId113" w:anchor="block_11182" w:history="1">
        <w:r w:rsidRPr="00F94E1E">
          <w:rPr>
            <w:rFonts w:ascii="Arial" w:eastAsia="Times New Roman" w:hAnsi="Arial" w:cs="Arial"/>
            <w:b/>
            <w:bCs/>
            <w:color w:val="3272C0"/>
            <w:sz w:val="14"/>
          </w:rPr>
          <w:t>пункт 2 статьи 1118</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недопустимости совершения завещания через представителя либо двумя или более гражданами (</w:t>
      </w:r>
      <w:hyperlink r:id="rId114" w:anchor="block_11183" w:history="1">
        <w:r w:rsidRPr="00F94E1E">
          <w:rPr>
            <w:rFonts w:ascii="Arial" w:eastAsia="Times New Roman" w:hAnsi="Arial" w:cs="Arial"/>
            <w:b/>
            <w:bCs/>
            <w:color w:val="3272C0"/>
            <w:sz w:val="14"/>
          </w:rPr>
          <w:t>пункты 3</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и</w:t>
      </w:r>
      <w:r w:rsidRPr="00F94E1E">
        <w:rPr>
          <w:rFonts w:ascii="Arial" w:eastAsia="Times New Roman" w:hAnsi="Arial" w:cs="Arial"/>
          <w:b/>
          <w:bCs/>
          <w:color w:val="000000"/>
          <w:sz w:val="14"/>
        </w:rPr>
        <w:t> </w:t>
      </w:r>
      <w:hyperlink r:id="rId115" w:anchor="block_11184" w:history="1">
        <w:r w:rsidRPr="00F94E1E">
          <w:rPr>
            <w:rFonts w:ascii="Arial" w:eastAsia="Times New Roman" w:hAnsi="Arial" w:cs="Arial"/>
            <w:b/>
            <w:bCs/>
            <w:color w:val="3272C0"/>
            <w:sz w:val="14"/>
          </w:rPr>
          <w:t>4 статьи 1118</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письменной формы завещания и его удостоверения (</w:t>
      </w:r>
      <w:hyperlink r:id="rId116" w:anchor="block_11241" w:history="1">
        <w:r w:rsidRPr="00F94E1E">
          <w:rPr>
            <w:rFonts w:ascii="Arial" w:eastAsia="Times New Roman" w:hAnsi="Arial" w:cs="Arial"/>
            <w:b/>
            <w:bCs/>
            <w:color w:val="3272C0"/>
            <w:sz w:val="14"/>
          </w:rPr>
          <w:t>пункт 1 статьи 1124</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w:t>
      </w:r>
      <w:proofErr w:type="gramEnd"/>
      <w:r w:rsidRPr="00F94E1E">
        <w:rPr>
          <w:rFonts w:ascii="Arial" w:eastAsia="Times New Roman" w:hAnsi="Arial" w:cs="Arial"/>
          <w:b/>
          <w:bCs/>
          <w:color w:val="000000"/>
          <w:sz w:val="14"/>
          <w:szCs w:val="14"/>
        </w:rPr>
        <w:t>), обязательного присутствия свидетеля при составлении, подписании, удостоверении или передаче завещания нотариусу в случаях, предусмотренных</w:t>
      </w:r>
      <w:r w:rsidRPr="00F94E1E">
        <w:rPr>
          <w:rFonts w:ascii="Arial" w:eastAsia="Times New Roman" w:hAnsi="Arial" w:cs="Arial"/>
          <w:b/>
          <w:bCs/>
          <w:color w:val="000000"/>
          <w:sz w:val="14"/>
        </w:rPr>
        <w:t> </w:t>
      </w:r>
      <w:hyperlink r:id="rId117" w:anchor="block_11263" w:history="1">
        <w:r w:rsidRPr="00F94E1E">
          <w:rPr>
            <w:rFonts w:ascii="Arial" w:eastAsia="Times New Roman" w:hAnsi="Arial" w:cs="Arial"/>
            <w:b/>
            <w:bCs/>
            <w:color w:val="3272C0"/>
            <w:sz w:val="14"/>
          </w:rPr>
          <w:t>пунктом 3 статьи 1126</w:t>
        </w:r>
      </w:hyperlink>
      <w:r w:rsidRPr="00F94E1E">
        <w:rPr>
          <w:rFonts w:ascii="Arial" w:eastAsia="Times New Roman" w:hAnsi="Arial" w:cs="Arial"/>
          <w:b/>
          <w:bCs/>
          <w:color w:val="000000"/>
          <w:sz w:val="14"/>
          <w:szCs w:val="14"/>
        </w:rPr>
        <w:t>,</w:t>
      </w:r>
      <w:r w:rsidRPr="00F94E1E">
        <w:rPr>
          <w:rFonts w:ascii="Arial" w:eastAsia="Times New Roman" w:hAnsi="Arial" w:cs="Arial"/>
          <w:b/>
          <w:bCs/>
          <w:color w:val="000000"/>
          <w:sz w:val="14"/>
        </w:rPr>
        <w:t> </w:t>
      </w:r>
      <w:hyperlink r:id="rId118" w:anchor="block_11272" w:history="1">
        <w:r w:rsidRPr="00F94E1E">
          <w:rPr>
            <w:rFonts w:ascii="Arial" w:eastAsia="Times New Roman" w:hAnsi="Arial" w:cs="Arial"/>
            <w:b/>
            <w:bCs/>
            <w:color w:val="3272C0"/>
            <w:sz w:val="14"/>
          </w:rPr>
          <w:t>пунктом 2 статьи 1127</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и</w:t>
      </w:r>
      <w:r w:rsidRPr="00F94E1E">
        <w:rPr>
          <w:rFonts w:ascii="Arial" w:eastAsia="Times New Roman" w:hAnsi="Arial" w:cs="Arial"/>
          <w:b/>
          <w:bCs/>
          <w:color w:val="000000"/>
          <w:sz w:val="14"/>
        </w:rPr>
        <w:t> </w:t>
      </w:r>
      <w:hyperlink r:id="rId119" w:anchor="block_1129012" w:history="1">
        <w:r w:rsidRPr="00F94E1E">
          <w:rPr>
            <w:rFonts w:ascii="Arial" w:eastAsia="Times New Roman" w:hAnsi="Arial" w:cs="Arial"/>
            <w:b/>
            <w:bCs/>
            <w:color w:val="3272C0"/>
            <w:sz w:val="14"/>
          </w:rPr>
          <w:t>абзацем вторым пункта 1 статьи 1129</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w:t>
      </w:r>
      <w:hyperlink r:id="rId120" w:anchor="block_11243" w:history="1">
        <w:r w:rsidRPr="00F94E1E">
          <w:rPr>
            <w:rFonts w:ascii="Arial" w:eastAsia="Times New Roman" w:hAnsi="Arial" w:cs="Arial"/>
            <w:b/>
            <w:bCs/>
            <w:color w:val="3272C0"/>
            <w:sz w:val="14"/>
          </w:rPr>
          <w:t>пункт 3 статьи 1124</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в других случаях, установленных законом.</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lastRenderedPageBreak/>
        <w:t xml:space="preserve">Отказ нотариуса </w:t>
      </w:r>
      <w:proofErr w:type="gramStart"/>
      <w:r w:rsidRPr="00F94E1E">
        <w:rPr>
          <w:rFonts w:ascii="Arial" w:eastAsia="Times New Roman" w:hAnsi="Arial" w:cs="Arial"/>
          <w:b/>
          <w:bCs/>
          <w:color w:val="000000"/>
          <w:sz w:val="14"/>
          <w:szCs w:val="14"/>
        </w:rPr>
        <w:t>в выдаче свидетельства о праве на наследство в связи с ничтожностью</w:t>
      </w:r>
      <w:proofErr w:type="gramEnd"/>
      <w:r w:rsidRPr="00F94E1E">
        <w:rPr>
          <w:rFonts w:ascii="Arial" w:eastAsia="Times New Roman" w:hAnsi="Arial" w:cs="Arial"/>
          <w:b/>
          <w:bCs/>
          <w:color w:val="000000"/>
          <w:sz w:val="14"/>
          <w:szCs w:val="14"/>
        </w:rPr>
        <w:t xml:space="preserve"> завещания может быть оспорен в суде в соответствии с</w:t>
      </w:r>
      <w:r w:rsidRPr="00F94E1E">
        <w:rPr>
          <w:rFonts w:ascii="Arial" w:eastAsia="Times New Roman" w:hAnsi="Arial" w:cs="Arial"/>
          <w:b/>
          <w:bCs/>
          <w:color w:val="000000"/>
          <w:sz w:val="14"/>
        </w:rPr>
        <w:t> </w:t>
      </w:r>
      <w:hyperlink r:id="rId121" w:anchor="block_1037" w:history="1">
        <w:r w:rsidRPr="00F94E1E">
          <w:rPr>
            <w:rFonts w:ascii="Arial" w:eastAsia="Times New Roman" w:hAnsi="Arial" w:cs="Arial"/>
            <w:b/>
            <w:bCs/>
            <w:color w:val="3272C0"/>
            <w:sz w:val="14"/>
          </w:rPr>
          <w:t>главой 37</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ГПК РФ.</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Завещание может быть признано недействительным по решению суда, в частности, в случаях: несоответствия лица, привлеченного в качестве свидетеля, а также лица, подписывающего завещание по просьбе завещателя (</w:t>
      </w:r>
      <w:hyperlink r:id="rId122" w:anchor="block_112532" w:history="1">
        <w:r w:rsidRPr="00F94E1E">
          <w:rPr>
            <w:rFonts w:ascii="Arial" w:eastAsia="Times New Roman" w:hAnsi="Arial" w:cs="Arial"/>
            <w:b/>
            <w:bCs/>
            <w:color w:val="3272C0"/>
            <w:sz w:val="14"/>
          </w:rPr>
          <w:t>абзац второй пункта 3 статьи 1125</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требованиям, установленным</w:t>
      </w:r>
      <w:r w:rsidRPr="00F94E1E">
        <w:rPr>
          <w:rFonts w:ascii="Arial" w:eastAsia="Times New Roman" w:hAnsi="Arial" w:cs="Arial"/>
          <w:b/>
          <w:bCs/>
          <w:color w:val="000000"/>
          <w:sz w:val="14"/>
        </w:rPr>
        <w:t> </w:t>
      </w:r>
      <w:hyperlink r:id="rId123" w:anchor="block_11242" w:history="1">
        <w:r w:rsidRPr="00F94E1E">
          <w:rPr>
            <w:rFonts w:ascii="Arial" w:eastAsia="Times New Roman" w:hAnsi="Arial" w:cs="Arial"/>
            <w:b/>
            <w:bCs/>
            <w:color w:val="3272C0"/>
            <w:sz w:val="14"/>
          </w:rPr>
          <w:t>пунктом 2 статьи 1124</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 xml:space="preserve">ГК РФ; </w:t>
      </w:r>
      <w:proofErr w:type="gramStart"/>
      <w:r w:rsidRPr="00F94E1E">
        <w:rPr>
          <w:rFonts w:ascii="Arial" w:eastAsia="Times New Roman" w:hAnsi="Arial" w:cs="Arial"/>
          <w:b/>
          <w:bCs/>
          <w:color w:val="000000"/>
          <w:sz w:val="14"/>
          <w:szCs w:val="14"/>
        </w:rPr>
        <w:t>присутствия при составлении, подписании, удостоверении завещания и при его передаче нотариусу лица, в пользу которого составлено завещание или сделан завещательный отказ, супруга такого лица, его детей и родителей (пункт 2 статьи 1124 ГК РФ); в иных случаях, если судом установлено наличие нарушений порядка составления, подписания или удостоверения завещания, а также недостатков завещания, искажающих волеизъявление завещателя.</w:t>
      </w:r>
      <w:proofErr w:type="gramEnd"/>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В силу</w:t>
      </w:r>
      <w:r w:rsidRPr="00F94E1E">
        <w:rPr>
          <w:rFonts w:ascii="Arial" w:eastAsia="Times New Roman" w:hAnsi="Arial" w:cs="Arial"/>
          <w:b/>
          <w:bCs/>
          <w:color w:val="000000"/>
          <w:sz w:val="14"/>
        </w:rPr>
        <w:t> </w:t>
      </w:r>
      <w:hyperlink r:id="rId124" w:anchor="block_11313" w:history="1">
        <w:r w:rsidRPr="00F94E1E">
          <w:rPr>
            <w:rFonts w:ascii="Arial" w:eastAsia="Times New Roman" w:hAnsi="Arial" w:cs="Arial"/>
            <w:b/>
            <w:bCs/>
            <w:color w:val="3272C0"/>
            <w:sz w:val="14"/>
          </w:rPr>
          <w:t>пункта 3 статьи 1131</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не могут служить основанием недействительности завещания отдельные нарушения порядка составления завещания, его подписания или удостоверения, например отсутствие или неверное указание времени и места совершения завещания, исправления и описки, если судом установлено, что они не влияют на понимание волеизъявления наследодателя.</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Завещание может быть оспорено только после открытия наследства. В случае</w:t>
      </w:r>
      <w:proofErr w:type="gramStart"/>
      <w:r w:rsidRPr="00F94E1E">
        <w:rPr>
          <w:rFonts w:ascii="Arial" w:eastAsia="Times New Roman" w:hAnsi="Arial" w:cs="Arial"/>
          <w:b/>
          <w:bCs/>
          <w:color w:val="000000"/>
          <w:sz w:val="14"/>
          <w:szCs w:val="14"/>
        </w:rPr>
        <w:t>,</w:t>
      </w:r>
      <w:proofErr w:type="gramEnd"/>
      <w:r w:rsidRPr="00F94E1E">
        <w:rPr>
          <w:rFonts w:ascii="Arial" w:eastAsia="Times New Roman" w:hAnsi="Arial" w:cs="Arial"/>
          <w:b/>
          <w:bCs/>
          <w:color w:val="000000"/>
          <w:sz w:val="14"/>
          <w:szCs w:val="14"/>
        </w:rPr>
        <w:t xml:space="preserve"> если требование о недействительности завещания предъявлено до открытия наследства, суд отказывает в принятии заявления, а если заявление принято, - прекращает производство по делу (</w:t>
      </w:r>
      <w:hyperlink r:id="rId125" w:anchor="block_3001" w:history="1">
        <w:r w:rsidRPr="00F94E1E">
          <w:rPr>
            <w:rFonts w:ascii="Arial" w:eastAsia="Times New Roman" w:hAnsi="Arial" w:cs="Arial"/>
            <w:b/>
            <w:bCs/>
            <w:color w:val="3272C0"/>
            <w:sz w:val="14"/>
          </w:rPr>
          <w:t>часть 1 статьи 3</w:t>
        </w:r>
      </w:hyperlink>
      <w:r w:rsidRPr="00F94E1E">
        <w:rPr>
          <w:rFonts w:ascii="Arial" w:eastAsia="Times New Roman" w:hAnsi="Arial" w:cs="Arial"/>
          <w:b/>
          <w:bCs/>
          <w:color w:val="000000"/>
          <w:sz w:val="14"/>
          <w:szCs w:val="14"/>
        </w:rPr>
        <w:t>,</w:t>
      </w:r>
      <w:r w:rsidRPr="00F94E1E">
        <w:rPr>
          <w:rFonts w:ascii="Arial" w:eastAsia="Times New Roman" w:hAnsi="Arial" w:cs="Arial"/>
          <w:b/>
          <w:bCs/>
          <w:color w:val="000000"/>
          <w:sz w:val="14"/>
        </w:rPr>
        <w:t> </w:t>
      </w:r>
      <w:hyperlink r:id="rId126" w:anchor="block_4001" w:history="1">
        <w:r w:rsidRPr="00F94E1E">
          <w:rPr>
            <w:rFonts w:ascii="Arial" w:eastAsia="Times New Roman" w:hAnsi="Arial" w:cs="Arial"/>
            <w:b/>
            <w:bCs/>
            <w:color w:val="3272C0"/>
            <w:sz w:val="14"/>
          </w:rPr>
          <w:t>часть 1 статьи 4</w:t>
        </w:r>
      </w:hyperlink>
      <w:r w:rsidRPr="00F94E1E">
        <w:rPr>
          <w:rFonts w:ascii="Arial" w:eastAsia="Times New Roman" w:hAnsi="Arial" w:cs="Arial"/>
          <w:b/>
          <w:bCs/>
          <w:color w:val="000000"/>
          <w:sz w:val="14"/>
          <w:szCs w:val="14"/>
        </w:rPr>
        <w:t>,</w:t>
      </w:r>
      <w:r w:rsidRPr="00F94E1E">
        <w:rPr>
          <w:rFonts w:ascii="Arial" w:eastAsia="Times New Roman" w:hAnsi="Arial" w:cs="Arial"/>
          <w:b/>
          <w:bCs/>
          <w:color w:val="000000"/>
          <w:sz w:val="14"/>
        </w:rPr>
        <w:t> </w:t>
      </w:r>
      <w:hyperlink r:id="rId127" w:anchor="block_1342" w:history="1">
        <w:r w:rsidRPr="00F94E1E">
          <w:rPr>
            <w:rFonts w:ascii="Arial" w:eastAsia="Times New Roman" w:hAnsi="Arial" w:cs="Arial"/>
            <w:b/>
            <w:bCs/>
            <w:color w:val="3272C0"/>
            <w:sz w:val="14"/>
          </w:rPr>
          <w:t>часть 2 статьи 134</w:t>
        </w:r>
      </w:hyperlink>
      <w:r w:rsidRPr="00F94E1E">
        <w:rPr>
          <w:rFonts w:ascii="Arial" w:eastAsia="Times New Roman" w:hAnsi="Arial" w:cs="Arial"/>
          <w:b/>
          <w:bCs/>
          <w:color w:val="000000"/>
          <w:sz w:val="14"/>
          <w:szCs w:val="14"/>
        </w:rPr>
        <w:t>,</w:t>
      </w:r>
      <w:r w:rsidRPr="00F94E1E">
        <w:rPr>
          <w:rFonts w:ascii="Arial" w:eastAsia="Times New Roman" w:hAnsi="Arial" w:cs="Arial"/>
          <w:b/>
          <w:bCs/>
          <w:color w:val="000000"/>
          <w:sz w:val="14"/>
        </w:rPr>
        <w:t> </w:t>
      </w:r>
      <w:hyperlink r:id="rId128" w:anchor="block_221" w:history="1">
        <w:r w:rsidRPr="00F94E1E">
          <w:rPr>
            <w:rFonts w:ascii="Arial" w:eastAsia="Times New Roman" w:hAnsi="Arial" w:cs="Arial"/>
            <w:b/>
            <w:bCs/>
            <w:color w:val="3272C0"/>
            <w:sz w:val="14"/>
          </w:rPr>
          <w:t>статья 221</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ГПК РФ).</w:t>
      </w:r>
    </w:p>
    <w:p w:rsidR="00F94E1E" w:rsidRPr="00F94E1E" w:rsidRDefault="00F94E1E" w:rsidP="00F94E1E">
      <w:pPr>
        <w:spacing w:after="0" w:line="240" w:lineRule="auto"/>
        <w:rPr>
          <w:rFonts w:ascii="Arial" w:eastAsia="Times New Roman" w:hAnsi="Arial" w:cs="Arial"/>
          <w:b/>
          <w:bCs/>
          <w:color w:val="000000"/>
          <w:sz w:val="14"/>
          <w:szCs w:val="14"/>
        </w:rPr>
      </w:pP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Наследование по закону</w:t>
      </w:r>
    </w:p>
    <w:p w:rsidR="00F94E1E" w:rsidRPr="00F94E1E" w:rsidRDefault="00F94E1E" w:rsidP="00F94E1E">
      <w:pPr>
        <w:spacing w:after="0" w:line="240" w:lineRule="auto"/>
        <w:rPr>
          <w:rFonts w:ascii="Arial" w:eastAsia="Times New Roman" w:hAnsi="Arial" w:cs="Arial"/>
          <w:b/>
          <w:bCs/>
          <w:color w:val="000000"/>
          <w:sz w:val="14"/>
          <w:szCs w:val="14"/>
        </w:rPr>
      </w:pP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28. Круг наследников по закону установлен</w:t>
      </w:r>
      <w:r w:rsidRPr="00F94E1E">
        <w:rPr>
          <w:rFonts w:ascii="Arial" w:eastAsia="Times New Roman" w:hAnsi="Arial" w:cs="Arial"/>
          <w:b/>
          <w:bCs/>
          <w:color w:val="000000"/>
          <w:sz w:val="14"/>
        </w:rPr>
        <w:t> </w:t>
      </w:r>
      <w:hyperlink r:id="rId129" w:anchor="block_1142" w:history="1">
        <w:r w:rsidRPr="00F94E1E">
          <w:rPr>
            <w:rFonts w:ascii="Arial" w:eastAsia="Times New Roman" w:hAnsi="Arial" w:cs="Arial"/>
            <w:b/>
            <w:bCs/>
            <w:color w:val="3272C0"/>
            <w:sz w:val="14"/>
          </w:rPr>
          <w:t>статьями 1142 - 1145</w:t>
        </w:r>
      </w:hyperlink>
      <w:r w:rsidRPr="00F94E1E">
        <w:rPr>
          <w:rFonts w:ascii="Arial" w:eastAsia="Times New Roman" w:hAnsi="Arial" w:cs="Arial"/>
          <w:b/>
          <w:bCs/>
          <w:color w:val="000000"/>
          <w:sz w:val="14"/>
          <w:szCs w:val="14"/>
        </w:rPr>
        <w:t>,</w:t>
      </w:r>
      <w:r w:rsidRPr="00F94E1E">
        <w:rPr>
          <w:rFonts w:ascii="Arial" w:eastAsia="Times New Roman" w:hAnsi="Arial" w:cs="Arial"/>
          <w:b/>
          <w:bCs/>
          <w:color w:val="000000"/>
          <w:sz w:val="14"/>
        </w:rPr>
        <w:t> </w:t>
      </w:r>
      <w:hyperlink r:id="rId130" w:anchor="block_11470" w:history="1">
        <w:r w:rsidRPr="00F94E1E">
          <w:rPr>
            <w:rFonts w:ascii="Arial" w:eastAsia="Times New Roman" w:hAnsi="Arial" w:cs="Arial"/>
            <w:b/>
            <w:bCs/>
            <w:color w:val="3272C0"/>
            <w:sz w:val="14"/>
          </w:rPr>
          <w:t>1147</w:t>
        </w:r>
      </w:hyperlink>
      <w:r w:rsidRPr="00F94E1E">
        <w:rPr>
          <w:rFonts w:ascii="Arial" w:eastAsia="Times New Roman" w:hAnsi="Arial" w:cs="Arial"/>
          <w:b/>
          <w:bCs/>
          <w:color w:val="000000"/>
          <w:sz w:val="14"/>
          <w:szCs w:val="14"/>
        </w:rPr>
        <w:t>,</w:t>
      </w:r>
      <w:r w:rsidRPr="00F94E1E">
        <w:rPr>
          <w:rFonts w:ascii="Arial" w:eastAsia="Times New Roman" w:hAnsi="Arial" w:cs="Arial"/>
          <w:b/>
          <w:bCs/>
          <w:color w:val="000000"/>
          <w:sz w:val="14"/>
        </w:rPr>
        <w:t> </w:t>
      </w:r>
      <w:hyperlink r:id="rId131" w:anchor="block_11480" w:history="1">
        <w:r w:rsidRPr="00F94E1E">
          <w:rPr>
            <w:rFonts w:ascii="Arial" w:eastAsia="Times New Roman" w:hAnsi="Arial" w:cs="Arial"/>
            <w:b/>
            <w:bCs/>
            <w:color w:val="3272C0"/>
            <w:sz w:val="14"/>
          </w:rPr>
          <w:t>1148</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и</w:t>
      </w:r>
      <w:r w:rsidRPr="00F94E1E">
        <w:rPr>
          <w:rFonts w:ascii="Arial" w:eastAsia="Times New Roman" w:hAnsi="Arial" w:cs="Arial"/>
          <w:b/>
          <w:bCs/>
          <w:color w:val="000000"/>
          <w:sz w:val="14"/>
        </w:rPr>
        <w:t> </w:t>
      </w:r>
      <w:hyperlink r:id="rId132" w:anchor="block_1151" w:history="1">
        <w:r w:rsidRPr="00F94E1E">
          <w:rPr>
            <w:rFonts w:ascii="Arial" w:eastAsia="Times New Roman" w:hAnsi="Arial" w:cs="Arial"/>
            <w:b/>
            <w:bCs/>
            <w:color w:val="3272C0"/>
            <w:sz w:val="14"/>
          </w:rPr>
          <w:t>1151</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Отношения, влекущие призвание к наследованию по закону, подтверждаются документами, выданными в установленном порядке.</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При разрешении вопросов об определении круга наследников первой очереди по закону судам надлежит учитывать, что в случае расторжения брака в судебном порядке бывший супруг наследодателя лишается права наследовать в указанном качестве, если соответствующее решение суда вступило в законную силу до дня открытия наследства.</w:t>
      </w:r>
    </w:p>
    <w:p w:rsidR="00F94E1E" w:rsidRPr="00F94E1E" w:rsidRDefault="00F94E1E" w:rsidP="00F94E1E">
      <w:pPr>
        <w:spacing w:after="0" w:line="240" w:lineRule="auto"/>
        <w:rPr>
          <w:rFonts w:ascii="Arial" w:eastAsia="Times New Roman" w:hAnsi="Arial" w:cs="Arial"/>
          <w:b/>
          <w:bCs/>
          <w:color w:val="000000"/>
          <w:sz w:val="14"/>
          <w:szCs w:val="14"/>
        </w:rPr>
      </w:pPr>
      <w:proofErr w:type="gramStart"/>
      <w:r w:rsidRPr="00F94E1E">
        <w:rPr>
          <w:rFonts w:ascii="Arial" w:eastAsia="Times New Roman" w:hAnsi="Arial" w:cs="Arial"/>
          <w:b/>
          <w:bCs/>
          <w:color w:val="000000"/>
          <w:sz w:val="14"/>
          <w:szCs w:val="14"/>
        </w:rPr>
        <w:t>Признание брака недействительным влечет исключение лица, состоявшего в браке с наследодателем (в том числе добросовестного супруга), из числа наследников первой очереди по закону и в случае вступления в законную силу соответствующего решения суда после открытия наследства.</w:t>
      </w:r>
      <w:proofErr w:type="gramEnd"/>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29. К наследникам по закону седьмой очереди, призываемым к наследованию согласно</w:t>
      </w:r>
      <w:r w:rsidRPr="00F94E1E">
        <w:rPr>
          <w:rFonts w:ascii="Arial" w:eastAsia="Times New Roman" w:hAnsi="Arial" w:cs="Arial"/>
          <w:b/>
          <w:bCs/>
          <w:color w:val="000000"/>
          <w:sz w:val="14"/>
        </w:rPr>
        <w:t> </w:t>
      </w:r>
      <w:hyperlink r:id="rId133" w:anchor="block_11453" w:history="1">
        <w:r w:rsidRPr="00F94E1E">
          <w:rPr>
            <w:rFonts w:ascii="Arial" w:eastAsia="Times New Roman" w:hAnsi="Arial" w:cs="Arial"/>
            <w:b/>
            <w:bCs/>
            <w:color w:val="3272C0"/>
            <w:sz w:val="14"/>
          </w:rPr>
          <w:t>пункту 3 статьи 1145</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относятся:</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пасынки и падчерицы наследодателя - неусыновленные наследодателем дети его супруга независимо от их возраста;</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отчим и мачеха наследодателя - не усыновивший наследодателя супруг его родителя.</w:t>
      </w:r>
    </w:p>
    <w:p w:rsidR="00F94E1E" w:rsidRPr="00F94E1E" w:rsidRDefault="00F94E1E" w:rsidP="00F94E1E">
      <w:pPr>
        <w:spacing w:after="0" w:line="240" w:lineRule="auto"/>
        <w:rPr>
          <w:rFonts w:ascii="Arial" w:eastAsia="Times New Roman" w:hAnsi="Arial" w:cs="Arial"/>
          <w:b/>
          <w:bCs/>
          <w:color w:val="000000"/>
          <w:sz w:val="14"/>
          <w:szCs w:val="14"/>
        </w:rPr>
      </w:pPr>
      <w:proofErr w:type="gramStart"/>
      <w:r w:rsidRPr="00F94E1E">
        <w:rPr>
          <w:rFonts w:ascii="Arial" w:eastAsia="Times New Roman" w:hAnsi="Arial" w:cs="Arial"/>
          <w:b/>
          <w:bCs/>
          <w:color w:val="000000"/>
          <w:sz w:val="14"/>
          <w:szCs w:val="14"/>
        </w:rPr>
        <w:t>Названные в</w:t>
      </w:r>
      <w:r w:rsidRPr="00F94E1E">
        <w:rPr>
          <w:rFonts w:ascii="Arial" w:eastAsia="Times New Roman" w:hAnsi="Arial" w:cs="Arial"/>
          <w:b/>
          <w:bCs/>
          <w:color w:val="000000"/>
          <w:sz w:val="14"/>
        </w:rPr>
        <w:t> </w:t>
      </w:r>
      <w:hyperlink r:id="rId134" w:anchor="block_11453" w:history="1">
        <w:r w:rsidRPr="00F94E1E">
          <w:rPr>
            <w:rFonts w:ascii="Arial" w:eastAsia="Times New Roman" w:hAnsi="Arial" w:cs="Arial"/>
            <w:b/>
            <w:bCs/>
            <w:color w:val="3272C0"/>
            <w:sz w:val="14"/>
          </w:rPr>
          <w:t>пункте 3 статьи 1145</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лица призываются к наследованию и в случае, если брак родителя пасынка, падчерицы с наследодателем, а равно брак отчима, мачехи с родителем наследодателя был прекращен до дня открытия наследства вследствие смерти или объявления умершим того супруга, который являлся соответственно родителем пасынка, падчерицы либо родителем наследодателя.</w:t>
      </w:r>
      <w:proofErr w:type="gramEnd"/>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В случаях, если брак прекращен путем его расторжения, а также признан недействительным, указанные в</w:t>
      </w:r>
      <w:r w:rsidRPr="00F94E1E">
        <w:rPr>
          <w:rFonts w:ascii="Arial" w:eastAsia="Times New Roman" w:hAnsi="Arial" w:cs="Arial"/>
          <w:b/>
          <w:bCs/>
          <w:color w:val="000000"/>
          <w:sz w:val="14"/>
        </w:rPr>
        <w:t> </w:t>
      </w:r>
      <w:hyperlink r:id="rId135" w:anchor="block_11453" w:history="1">
        <w:r w:rsidRPr="00F94E1E">
          <w:rPr>
            <w:rFonts w:ascii="Arial" w:eastAsia="Times New Roman" w:hAnsi="Arial" w:cs="Arial"/>
            <w:b/>
            <w:bCs/>
            <w:color w:val="3272C0"/>
            <w:sz w:val="14"/>
          </w:rPr>
          <w:t>пункте 3 статьи 1145</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лица к наследованию не призываются.</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 xml:space="preserve">30. </w:t>
      </w:r>
      <w:proofErr w:type="gramStart"/>
      <w:r w:rsidRPr="00F94E1E">
        <w:rPr>
          <w:rFonts w:ascii="Arial" w:eastAsia="Times New Roman" w:hAnsi="Arial" w:cs="Arial"/>
          <w:b/>
          <w:bCs/>
          <w:color w:val="000000"/>
          <w:sz w:val="14"/>
          <w:szCs w:val="14"/>
        </w:rPr>
        <w:t>Если наследник по праву представления (</w:t>
      </w:r>
      <w:hyperlink r:id="rId136" w:anchor="block_11461" w:history="1">
        <w:r w:rsidRPr="00F94E1E">
          <w:rPr>
            <w:rFonts w:ascii="Arial" w:eastAsia="Times New Roman" w:hAnsi="Arial" w:cs="Arial"/>
            <w:b/>
            <w:bCs/>
            <w:color w:val="3272C0"/>
            <w:sz w:val="14"/>
          </w:rPr>
          <w:t>пункт 1 статьи 1146</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не примет наследство, откажется от наследства без указания лиц, в пользу которых он отказывается от наследственного имущества (</w:t>
      </w:r>
      <w:hyperlink r:id="rId137" w:anchor="block_1158" w:history="1">
        <w:r w:rsidRPr="00F94E1E">
          <w:rPr>
            <w:rFonts w:ascii="Arial" w:eastAsia="Times New Roman" w:hAnsi="Arial" w:cs="Arial"/>
            <w:b/>
            <w:bCs/>
            <w:color w:val="3272C0"/>
            <w:sz w:val="14"/>
          </w:rPr>
          <w:t>статья 1158</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не имеет права наследовать или отстранен от наследования в соответствии со</w:t>
      </w:r>
      <w:r w:rsidRPr="00F94E1E">
        <w:rPr>
          <w:rFonts w:ascii="Arial" w:eastAsia="Times New Roman" w:hAnsi="Arial" w:cs="Arial"/>
          <w:b/>
          <w:bCs/>
          <w:color w:val="000000"/>
          <w:sz w:val="14"/>
        </w:rPr>
        <w:t> </w:t>
      </w:r>
      <w:hyperlink r:id="rId138" w:anchor="block_1117" w:history="1">
        <w:r w:rsidRPr="00F94E1E">
          <w:rPr>
            <w:rFonts w:ascii="Arial" w:eastAsia="Times New Roman" w:hAnsi="Arial" w:cs="Arial"/>
            <w:b/>
            <w:bCs/>
            <w:color w:val="3272C0"/>
            <w:sz w:val="14"/>
          </w:rPr>
          <w:t>статьей 1117</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доля, переходящая по праву представления к соответствующим потомкам наследодателя, делится поровну между оставшимися</w:t>
      </w:r>
      <w:proofErr w:type="gramEnd"/>
      <w:r w:rsidRPr="00F94E1E">
        <w:rPr>
          <w:rFonts w:ascii="Arial" w:eastAsia="Times New Roman" w:hAnsi="Arial" w:cs="Arial"/>
          <w:b/>
          <w:bCs/>
          <w:color w:val="000000"/>
          <w:sz w:val="14"/>
          <w:szCs w:val="14"/>
        </w:rPr>
        <w:t xml:space="preserve"> наследниками по праву представления либо переходит к единственному такому наследнику, принявшему наследство, и лишь при их отсутствии переходит к иным наследникам наследодателя согласно правилам приращения наследственных долей (</w:t>
      </w:r>
      <w:hyperlink r:id="rId139" w:anchor="block_1161" w:history="1">
        <w:r w:rsidRPr="00F94E1E">
          <w:rPr>
            <w:rFonts w:ascii="Arial" w:eastAsia="Times New Roman" w:hAnsi="Arial" w:cs="Arial"/>
            <w:b/>
            <w:bCs/>
            <w:color w:val="3272C0"/>
            <w:sz w:val="14"/>
          </w:rPr>
          <w:t>статья 1161</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31. При определении наследственных прав в соответствии со</w:t>
      </w:r>
      <w:r w:rsidRPr="00F94E1E">
        <w:rPr>
          <w:rFonts w:ascii="Arial" w:eastAsia="Times New Roman" w:hAnsi="Arial" w:cs="Arial"/>
          <w:b/>
          <w:bCs/>
          <w:color w:val="000000"/>
          <w:sz w:val="14"/>
        </w:rPr>
        <w:t> </w:t>
      </w:r>
      <w:hyperlink r:id="rId140" w:anchor="block_11480" w:history="1">
        <w:r w:rsidRPr="00F94E1E">
          <w:rPr>
            <w:rFonts w:ascii="Arial" w:eastAsia="Times New Roman" w:hAnsi="Arial" w:cs="Arial"/>
            <w:b/>
            <w:bCs/>
            <w:color w:val="3272C0"/>
            <w:sz w:val="14"/>
          </w:rPr>
          <w:t>статьями 1148</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и</w:t>
      </w:r>
      <w:r w:rsidRPr="00F94E1E">
        <w:rPr>
          <w:rFonts w:ascii="Arial" w:eastAsia="Times New Roman" w:hAnsi="Arial" w:cs="Arial"/>
          <w:b/>
          <w:bCs/>
          <w:color w:val="000000"/>
          <w:sz w:val="14"/>
        </w:rPr>
        <w:t> </w:t>
      </w:r>
      <w:hyperlink r:id="rId141" w:anchor="block_1149" w:history="1">
        <w:r w:rsidRPr="00F94E1E">
          <w:rPr>
            <w:rFonts w:ascii="Arial" w:eastAsia="Times New Roman" w:hAnsi="Arial" w:cs="Arial"/>
            <w:b/>
            <w:bCs/>
            <w:color w:val="3272C0"/>
            <w:sz w:val="14"/>
          </w:rPr>
          <w:t>1149</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необходимо иметь в виду следующее:</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 xml:space="preserve">а) к </w:t>
      </w:r>
      <w:proofErr w:type="gramStart"/>
      <w:r w:rsidRPr="00F94E1E">
        <w:rPr>
          <w:rFonts w:ascii="Arial" w:eastAsia="Times New Roman" w:hAnsi="Arial" w:cs="Arial"/>
          <w:b/>
          <w:bCs/>
          <w:color w:val="000000"/>
          <w:sz w:val="14"/>
          <w:szCs w:val="14"/>
        </w:rPr>
        <w:t>нетрудоспособным</w:t>
      </w:r>
      <w:proofErr w:type="gramEnd"/>
      <w:r w:rsidRPr="00F94E1E">
        <w:rPr>
          <w:rFonts w:ascii="Arial" w:eastAsia="Times New Roman" w:hAnsi="Arial" w:cs="Arial"/>
          <w:b/>
          <w:bCs/>
          <w:color w:val="000000"/>
          <w:sz w:val="14"/>
          <w:szCs w:val="14"/>
        </w:rPr>
        <w:t xml:space="preserve"> в указанных случаях относятся:</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несовершеннолетние лица (</w:t>
      </w:r>
      <w:hyperlink r:id="rId142" w:anchor="block_2101" w:history="1">
        <w:r w:rsidRPr="00F94E1E">
          <w:rPr>
            <w:rFonts w:ascii="Arial" w:eastAsia="Times New Roman" w:hAnsi="Arial" w:cs="Arial"/>
            <w:b/>
            <w:bCs/>
            <w:color w:val="3272C0"/>
            <w:sz w:val="14"/>
          </w:rPr>
          <w:t>пункт 1 статьи 21</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граждане, достигшие возраста, дающего право на установление трудовой пенсии по старости (</w:t>
      </w:r>
      <w:hyperlink r:id="rId143" w:anchor="block_701" w:history="1">
        <w:r w:rsidRPr="00F94E1E">
          <w:rPr>
            <w:rFonts w:ascii="Arial" w:eastAsia="Times New Roman" w:hAnsi="Arial" w:cs="Arial"/>
            <w:b/>
            <w:bCs/>
            <w:color w:val="3272C0"/>
            <w:sz w:val="14"/>
          </w:rPr>
          <w:t>пункт 1 статьи 7</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Федерального закона от 17 декабря 2001 года N 173-ФЗ "О трудовых пенсиях в Российской Федерации") вне зависимости от назначения им пенсии по старости.</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Лица, за которыми сохранено право на досрочное назначение трудовой пенсии по старости (</w:t>
      </w:r>
      <w:hyperlink r:id="rId144" w:anchor="block_27" w:history="1">
        <w:r w:rsidRPr="00F94E1E">
          <w:rPr>
            <w:rFonts w:ascii="Arial" w:eastAsia="Times New Roman" w:hAnsi="Arial" w:cs="Arial"/>
            <w:b/>
            <w:bCs/>
            <w:color w:val="3272C0"/>
            <w:sz w:val="14"/>
          </w:rPr>
          <w:t>статьи 27</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и</w:t>
      </w:r>
      <w:r w:rsidRPr="00F94E1E">
        <w:rPr>
          <w:rFonts w:ascii="Arial" w:eastAsia="Times New Roman" w:hAnsi="Arial" w:cs="Arial"/>
          <w:b/>
          <w:bCs/>
          <w:color w:val="000000"/>
          <w:sz w:val="14"/>
        </w:rPr>
        <w:t> </w:t>
      </w:r>
      <w:hyperlink r:id="rId145" w:anchor="block_28" w:history="1">
        <w:r w:rsidRPr="00F94E1E">
          <w:rPr>
            <w:rFonts w:ascii="Arial" w:eastAsia="Times New Roman" w:hAnsi="Arial" w:cs="Arial"/>
            <w:b/>
            <w:bCs/>
            <w:color w:val="3272C0"/>
            <w:sz w:val="14"/>
          </w:rPr>
          <w:t>28</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 xml:space="preserve">названного Федерального закона), </w:t>
      </w:r>
      <w:proofErr w:type="gramStart"/>
      <w:r w:rsidRPr="00F94E1E">
        <w:rPr>
          <w:rFonts w:ascii="Arial" w:eastAsia="Times New Roman" w:hAnsi="Arial" w:cs="Arial"/>
          <w:b/>
          <w:bCs/>
          <w:color w:val="000000"/>
          <w:sz w:val="14"/>
          <w:szCs w:val="14"/>
        </w:rPr>
        <w:t>к</w:t>
      </w:r>
      <w:proofErr w:type="gramEnd"/>
      <w:r w:rsidRPr="00F94E1E">
        <w:rPr>
          <w:rFonts w:ascii="Arial" w:eastAsia="Times New Roman" w:hAnsi="Arial" w:cs="Arial"/>
          <w:b/>
          <w:bCs/>
          <w:color w:val="000000"/>
          <w:sz w:val="14"/>
          <w:szCs w:val="14"/>
        </w:rPr>
        <w:t xml:space="preserve"> нетрудоспособным не относятся;</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граждане, признанные в установленном порядке инвалидами I, II или III группы (вне зависимости от назначения им пенсии по инвалидности);</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б) обстоятельства, с которыми связывается нетрудоспособность гражданина, определяются на день открытия наследства. Гражданин считается нетрудоспособным в случаях, если:</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день наступления его совершеннолетия совпадает с днем открытия наследства или определяется более поздней календарной датой;</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день его рождения, с которым связывается достижение возраста, дающего право на установление трудовой пенсии по старости, определяется датой, более ранней, чем день открытия наследства;</w:t>
      </w:r>
    </w:p>
    <w:p w:rsidR="00F94E1E" w:rsidRPr="00F94E1E" w:rsidRDefault="00F94E1E" w:rsidP="00F94E1E">
      <w:pPr>
        <w:spacing w:after="0" w:line="240" w:lineRule="auto"/>
        <w:rPr>
          <w:rFonts w:ascii="Arial" w:eastAsia="Times New Roman" w:hAnsi="Arial" w:cs="Arial"/>
          <w:b/>
          <w:bCs/>
          <w:color w:val="000000"/>
          <w:sz w:val="14"/>
          <w:szCs w:val="14"/>
        </w:rPr>
      </w:pPr>
      <w:proofErr w:type="gramStart"/>
      <w:r w:rsidRPr="00F94E1E">
        <w:rPr>
          <w:rFonts w:ascii="Arial" w:eastAsia="Times New Roman" w:hAnsi="Arial" w:cs="Arial"/>
          <w:b/>
          <w:bCs/>
          <w:color w:val="000000"/>
          <w:sz w:val="14"/>
          <w:szCs w:val="14"/>
        </w:rPr>
        <w:t>инвалидность ему установлена с даты, совпадающей с днем открытия наследства или предшествующей этому дню, бессрочно либо на срок до даты, совпадающей с днем открытия наследства, или до более поздней даты (</w:t>
      </w:r>
      <w:hyperlink r:id="rId146" w:anchor="block_1012" w:history="1">
        <w:r w:rsidRPr="00F94E1E">
          <w:rPr>
            <w:rFonts w:ascii="Arial" w:eastAsia="Times New Roman" w:hAnsi="Arial" w:cs="Arial"/>
            <w:b/>
            <w:bCs/>
            <w:color w:val="3272C0"/>
            <w:sz w:val="14"/>
          </w:rPr>
          <w:t>пункты 12</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и</w:t>
      </w:r>
      <w:r w:rsidRPr="00F94E1E">
        <w:rPr>
          <w:rFonts w:ascii="Arial" w:eastAsia="Times New Roman" w:hAnsi="Arial" w:cs="Arial"/>
          <w:b/>
          <w:bCs/>
          <w:color w:val="000000"/>
          <w:sz w:val="14"/>
        </w:rPr>
        <w:t> </w:t>
      </w:r>
      <w:hyperlink r:id="rId147" w:anchor="block_1013" w:history="1">
        <w:r w:rsidRPr="00F94E1E">
          <w:rPr>
            <w:rFonts w:ascii="Arial" w:eastAsia="Times New Roman" w:hAnsi="Arial" w:cs="Arial"/>
            <w:b/>
            <w:bCs/>
            <w:color w:val="3272C0"/>
            <w:sz w:val="14"/>
          </w:rPr>
          <w:t>13</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Правил признания лица инвалидом, утвержденных</w:t>
      </w:r>
      <w:r w:rsidRPr="00F94E1E">
        <w:rPr>
          <w:rFonts w:ascii="Arial" w:eastAsia="Times New Roman" w:hAnsi="Arial" w:cs="Arial"/>
          <w:b/>
          <w:bCs/>
          <w:color w:val="000000"/>
          <w:sz w:val="14"/>
        </w:rPr>
        <w:t> </w:t>
      </w:r>
      <w:hyperlink r:id="rId148" w:history="1">
        <w:r w:rsidRPr="00F94E1E">
          <w:rPr>
            <w:rFonts w:ascii="Arial" w:eastAsia="Times New Roman" w:hAnsi="Arial" w:cs="Arial"/>
            <w:b/>
            <w:bCs/>
            <w:color w:val="3272C0"/>
            <w:sz w:val="14"/>
          </w:rPr>
          <w:t>постановлением</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Правительства Российской Федерации от 20 февраля 2006 года N 95 "О порядке и условиях признания лица инвалидом");</w:t>
      </w:r>
      <w:proofErr w:type="gramEnd"/>
    </w:p>
    <w:p w:rsidR="00F94E1E" w:rsidRPr="00F94E1E" w:rsidRDefault="00F94E1E" w:rsidP="00F94E1E">
      <w:pPr>
        <w:spacing w:after="0" w:line="240" w:lineRule="auto"/>
        <w:rPr>
          <w:rFonts w:ascii="Arial" w:eastAsia="Times New Roman" w:hAnsi="Arial" w:cs="Arial"/>
          <w:b/>
          <w:bCs/>
          <w:color w:val="000000"/>
          <w:sz w:val="14"/>
          <w:szCs w:val="14"/>
        </w:rPr>
      </w:pPr>
      <w:proofErr w:type="gramStart"/>
      <w:r w:rsidRPr="00F94E1E">
        <w:rPr>
          <w:rFonts w:ascii="Arial" w:eastAsia="Times New Roman" w:hAnsi="Arial" w:cs="Arial"/>
          <w:b/>
          <w:bCs/>
          <w:color w:val="000000"/>
          <w:sz w:val="14"/>
          <w:szCs w:val="14"/>
        </w:rPr>
        <w:t>в) находившимся на иждивении наследодателя может быть признано лицо, получавшее от умершего в период не менее года до его смерти - вне зависимости от родственных отношений - полное содержание или такую систематическую помощь, которая была для него постоянным и основным источником средств к существованию, независимо от получения им собственного заработка, пенсии, стипендии и других выплат.</w:t>
      </w:r>
      <w:proofErr w:type="gramEnd"/>
      <w:r w:rsidRPr="00F94E1E">
        <w:rPr>
          <w:rFonts w:ascii="Arial" w:eastAsia="Times New Roman" w:hAnsi="Arial" w:cs="Arial"/>
          <w:b/>
          <w:bCs/>
          <w:color w:val="000000"/>
          <w:sz w:val="14"/>
          <w:szCs w:val="14"/>
        </w:rPr>
        <w:t xml:space="preserve"> При оценке доказательств, представленных в подтверждение нахождения на иждивении, следует оценивать соотношение оказываемой наследодателем помощи и других доходов нетрудоспособного.</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Нетрудоспособный гражданин - получатель ренты по договору пожизненного содержания с иждивением, заключенному с наследодателем - плательщиком ренты (</w:t>
      </w:r>
      <w:hyperlink r:id="rId149" w:anchor="block_601" w:history="1">
        <w:r w:rsidRPr="00F94E1E">
          <w:rPr>
            <w:rFonts w:ascii="Arial" w:eastAsia="Times New Roman" w:hAnsi="Arial" w:cs="Arial"/>
            <w:b/>
            <w:bCs/>
            <w:color w:val="3272C0"/>
            <w:sz w:val="14"/>
          </w:rPr>
          <w:t>статья 601</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не наследует по закону в качестве иждивенца наследодателя;</w:t>
      </w:r>
    </w:p>
    <w:p w:rsidR="00F94E1E" w:rsidRPr="00F94E1E" w:rsidRDefault="00F94E1E" w:rsidP="00F94E1E">
      <w:pPr>
        <w:spacing w:after="0" w:line="240" w:lineRule="auto"/>
        <w:rPr>
          <w:rFonts w:ascii="Arial" w:eastAsia="Times New Roman" w:hAnsi="Arial" w:cs="Arial"/>
          <w:b/>
          <w:bCs/>
          <w:color w:val="000000"/>
          <w:sz w:val="14"/>
          <w:szCs w:val="14"/>
        </w:rPr>
      </w:pPr>
      <w:proofErr w:type="gramStart"/>
      <w:r w:rsidRPr="00F94E1E">
        <w:rPr>
          <w:rFonts w:ascii="Arial" w:eastAsia="Times New Roman" w:hAnsi="Arial" w:cs="Arial"/>
          <w:b/>
          <w:bCs/>
          <w:color w:val="000000"/>
          <w:sz w:val="14"/>
          <w:szCs w:val="14"/>
        </w:rPr>
        <w:t>г) нетрудоспособные иждивенцы наследодателя из числа лиц, указанных в</w:t>
      </w:r>
      <w:r w:rsidRPr="00F94E1E">
        <w:rPr>
          <w:rFonts w:ascii="Arial" w:eastAsia="Times New Roman" w:hAnsi="Arial" w:cs="Arial"/>
          <w:b/>
          <w:bCs/>
          <w:color w:val="000000"/>
          <w:sz w:val="14"/>
        </w:rPr>
        <w:t> </w:t>
      </w:r>
      <w:hyperlink r:id="rId150" w:anchor="block_114202" w:history="1">
        <w:r w:rsidRPr="00F94E1E">
          <w:rPr>
            <w:rFonts w:ascii="Arial" w:eastAsia="Times New Roman" w:hAnsi="Arial" w:cs="Arial"/>
            <w:b/>
            <w:bCs/>
            <w:color w:val="3272C0"/>
            <w:sz w:val="14"/>
          </w:rPr>
          <w:t>пункте 2 статьи 1142</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наследующих по праву представления, которые не призываются к наследованию в составе соответствующей очереди (внуки наследодателя и их потомки при жизни своих родителей - наследников по закону первой очереди), наследуют на основании</w:t>
      </w:r>
      <w:r w:rsidRPr="00F94E1E">
        <w:rPr>
          <w:rFonts w:ascii="Arial" w:eastAsia="Times New Roman" w:hAnsi="Arial" w:cs="Arial"/>
          <w:b/>
          <w:bCs/>
          <w:color w:val="000000"/>
          <w:sz w:val="14"/>
        </w:rPr>
        <w:t> </w:t>
      </w:r>
      <w:hyperlink r:id="rId151" w:anchor="block_60001" w:history="1">
        <w:r w:rsidRPr="00F94E1E">
          <w:rPr>
            <w:rFonts w:ascii="Arial" w:eastAsia="Times New Roman" w:hAnsi="Arial" w:cs="Arial"/>
            <w:b/>
            <w:bCs/>
            <w:color w:val="3272C0"/>
            <w:sz w:val="14"/>
          </w:rPr>
          <w:t>пункта 1 статьи 6</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и</w:t>
      </w:r>
      <w:r w:rsidRPr="00F94E1E">
        <w:rPr>
          <w:rFonts w:ascii="Arial" w:eastAsia="Times New Roman" w:hAnsi="Arial" w:cs="Arial"/>
          <w:b/>
          <w:bCs/>
          <w:color w:val="000000"/>
          <w:sz w:val="14"/>
        </w:rPr>
        <w:t> </w:t>
      </w:r>
      <w:hyperlink r:id="rId152" w:anchor="block_11481" w:history="1">
        <w:r w:rsidRPr="00F94E1E">
          <w:rPr>
            <w:rFonts w:ascii="Arial" w:eastAsia="Times New Roman" w:hAnsi="Arial" w:cs="Arial"/>
            <w:b/>
            <w:bCs/>
            <w:color w:val="3272C0"/>
            <w:sz w:val="14"/>
          </w:rPr>
          <w:t>пункта 1 статьи 1148</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то есть независимо от</w:t>
      </w:r>
      <w:proofErr w:type="gramEnd"/>
      <w:r w:rsidRPr="00F94E1E">
        <w:rPr>
          <w:rFonts w:ascii="Arial" w:eastAsia="Times New Roman" w:hAnsi="Arial" w:cs="Arial"/>
          <w:b/>
          <w:bCs/>
          <w:color w:val="000000"/>
          <w:sz w:val="14"/>
          <w:szCs w:val="14"/>
        </w:rPr>
        <w:t xml:space="preserve"> совместного проживания с наследодателем.</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Совместное проживание с наследодателем не менее года до его смерти является условием призвания к наследованию лишь нетрудоспособных иждивенцев наследодателя, названных в</w:t>
      </w:r>
      <w:r w:rsidRPr="00F94E1E">
        <w:rPr>
          <w:rFonts w:ascii="Arial" w:eastAsia="Times New Roman" w:hAnsi="Arial" w:cs="Arial"/>
          <w:b/>
          <w:bCs/>
          <w:color w:val="000000"/>
          <w:sz w:val="14"/>
        </w:rPr>
        <w:t> </w:t>
      </w:r>
      <w:hyperlink r:id="rId153" w:anchor="block_114802" w:history="1">
        <w:r w:rsidRPr="00F94E1E">
          <w:rPr>
            <w:rFonts w:ascii="Arial" w:eastAsia="Times New Roman" w:hAnsi="Arial" w:cs="Arial"/>
            <w:b/>
            <w:bCs/>
            <w:color w:val="3272C0"/>
            <w:sz w:val="14"/>
          </w:rPr>
          <w:t>пункте 2 статьи 1148</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(из числа граждан, которые не входят в круг наследников, указанных в</w:t>
      </w:r>
      <w:r w:rsidRPr="00F94E1E">
        <w:rPr>
          <w:rFonts w:ascii="Arial" w:eastAsia="Times New Roman" w:hAnsi="Arial" w:cs="Arial"/>
          <w:b/>
          <w:bCs/>
          <w:color w:val="000000"/>
          <w:sz w:val="14"/>
        </w:rPr>
        <w:t> </w:t>
      </w:r>
      <w:hyperlink r:id="rId154" w:anchor="block_1142" w:history="1">
        <w:r w:rsidRPr="00F94E1E">
          <w:rPr>
            <w:rFonts w:ascii="Arial" w:eastAsia="Times New Roman" w:hAnsi="Arial" w:cs="Arial"/>
            <w:b/>
            <w:bCs/>
            <w:color w:val="3272C0"/>
            <w:sz w:val="14"/>
          </w:rPr>
          <w:t>статьях 1142 - 1145</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w:t>
      </w:r>
    </w:p>
    <w:p w:rsidR="00F94E1E" w:rsidRPr="00F94E1E" w:rsidRDefault="00F94E1E" w:rsidP="00F94E1E">
      <w:pPr>
        <w:spacing w:after="0" w:line="240" w:lineRule="auto"/>
        <w:rPr>
          <w:rFonts w:ascii="Arial" w:eastAsia="Times New Roman" w:hAnsi="Arial" w:cs="Arial"/>
          <w:b/>
          <w:bCs/>
          <w:color w:val="000000"/>
          <w:sz w:val="14"/>
          <w:szCs w:val="14"/>
        </w:rPr>
      </w:pPr>
      <w:proofErr w:type="spellStart"/>
      <w:proofErr w:type="gramStart"/>
      <w:r w:rsidRPr="00F94E1E">
        <w:rPr>
          <w:rFonts w:ascii="Arial" w:eastAsia="Times New Roman" w:hAnsi="Arial" w:cs="Arial"/>
          <w:b/>
          <w:bCs/>
          <w:color w:val="000000"/>
          <w:sz w:val="14"/>
          <w:szCs w:val="14"/>
        </w:rPr>
        <w:t>д</w:t>
      </w:r>
      <w:proofErr w:type="spellEnd"/>
      <w:r w:rsidRPr="00F94E1E">
        <w:rPr>
          <w:rFonts w:ascii="Arial" w:eastAsia="Times New Roman" w:hAnsi="Arial" w:cs="Arial"/>
          <w:b/>
          <w:bCs/>
          <w:color w:val="000000"/>
          <w:sz w:val="14"/>
          <w:szCs w:val="14"/>
        </w:rPr>
        <w:t>) самостоятельное наследование нетрудоспособными иждивенцами наследодателя в качестве наследников восьмой очереди осуществляется, помимо случаев отсутствия других наследников по закону, также в случаях, если никто из наследников предшествующих очередей не имеет права наследовать, либо все они отстранены от наследования (</w:t>
      </w:r>
      <w:hyperlink r:id="rId155" w:anchor="block_1117" w:history="1">
        <w:r w:rsidRPr="00F94E1E">
          <w:rPr>
            <w:rFonts w:ascii="Arial" w:eastAsia="Times New Roman" w:hAnsi="Arial" w:cs="Arial"/>
            <w:b/>
            <w:bCs/>
            <w:color w:val="3272C0"/>
            <w:sz w:val="14"/>
          </w:rPr>
          <w:t>статья 1117</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либо лишены наследства (</w:t>
      </w:r>
      <w:hyperlink r:id="rId156" w:anchor="block_11191" w:history="1">
        <w:r w:rsidRPr="00F94E1E">
          <w:rPr>
            <w:rFonts w:ascii="Arial" w:eastAsia="Times New Roman" w:hAnsi="Arial" w:cs="Arial"/>
            <w:b/>
            <w:bCs/>
            <w:color w:val="3272C0"/>
            <w:sz w:val="14"/>
          </w:rPr>
          <w:t>пункт 1 статьи 1119</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либо никто из них не принял наследства, либо все</w:t>
      </w:r>
      <w:proofErr w:type="gramEnd"/>
      <w:r w:rsidRPr="00F94E1E">
        <w:rPr>
          <w:rFonts w:ascii="Arial" w:eastAsia="Times New Roman" w:hAnsi="Arial" w:cs="Arial"/>
          <w:b/>
          <w:bCs/>
          <w:color w:val="000000"/>
          <w:sz w:val="14"/>
          <w:szCs w:val="14"/>
        </w:rPr>
        <w:t xml:space="preserve"> они отказались от наследства.</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32. При разрешении вопросов об осуществлении права на обязательную долю в наследстве необходимо учитывать следующее:</w:t>
      </w:r>
    </w:p>
    <w:p w:rsidR="00F94E1E" w:rsidRPr="00F94E1E" w:rsidRDefault="00F94E1E" w:rsidP="00F94E1E">
      <w:pPr>
        <w:spacing w:after="0" w:line="240" w:lineRule="auto"/>
        <w:rPr>
          <w:rFonts w:ascii="Arial" w:eastAsia="Times New Roman" w:hAnsi="Arial" w:cs="Arial"/>
          <w:b/>
          <w:bCs/>
          <w:color w:val="000000"/>
          <w:sz w:val="14"/>
          <w:szCs w:val="14"/>
        </w:rPr>
      </w:pPr>
      <w:proofErr w:type="gramStart"/>
      <w:r w:rsidRPr="00F94E1E">
        <w:rPr>
          <w:rFonts w:ascii="Arial" w:eastAsia="Times New Roman" w:hAnsi="Arial" w:cs="Arial"/>
          <w:b/>
          <w:bCs/>
          <w:color w:val="000000"/>
          <w:sz w:val="14"/>
          <w:szCs w:val="14"/>
        </w:rPr>
        <w:t>а) право на обязательную долю в наследстве является правом наследника по закону из числа названных в</w:t>
      </w:r>
      <w:r w:rsidRPr="00F94E1E">
        <w:rPr>
          <w:rFonts w:ascii="Arial" w:eastAsia="Times New Roman" w:hAnsi="Arial" w:cs="Arial"/>
          <w:b/>
          <w:bCs/>
          <w:color w:val="000000"/>
          <w:sz w:val="14"/>
        </w:rPr>
        <w:t> </w:t>
      </w:r>
      <w:hyperlink r:id="rId157" w:anchor="block_11491" w:history="1">
        <w:r w:rsidRPr="00F94E1E">
          <w:rPr>
            <w:rFonts w:ascii="Arial" w:eastAsia="Times New Roman" w:hAnsi="Arial" w:cs="Arial"/>
            <w:b/>
            <w:bCs/>
            <w:color w:val="3272C0"/>
            <w:sz w:val="14"/>
          </w:rPr>
          <w:t>пункте 1 статьи 1149</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 xml:space="preserve">ГК РФ лиц на получение наследственного имущества в размере не менее половины доли, которая причиталась бы ему при наследовании по закону, в случаях, если в силу завещания такой наследник не наследует или причитающаяся ему часть завещанного и </w:t>
      </w:r>
      <w:proofErr w:type="spellStart"/>
      <w:r w:rsidRPr="00F94E1E">
        <w:rPr>
          <w:rFonts w:ascii="Arial" w:eastAsia="Times New Roman" w:hAnsi="Arial" w:cs="Arial"/>
          <w:b/>
          <w:bCs/>
          <w:color w:val="000000"/>
          <w:sz w:val="14"/>
          <w:szCs w:val="14"/>
        </w:rPr>
        <w:t>незавещанного</w:t>
      </w:r>
      <w:proofErr w:type="spellEnd"/>
      <w:r w:rsidRPr="00F94E1E">
        <w:rPr>
          <w:rFonts w:ascii="Arial" w:eastAsia="Times New Roman" w:hAnsi="Arial" w:cs="Arial"/>
          <w:b/>
          <w:bCs/>
          <w:color w:val="000000"/>
          <w:sz w:val="14"/>
          <w:szCs w:val="14"/>
        </w:rPr>
        <w:t xml:space="preserve"> имущества не</w:t>
      </w:r>
      <w:proofErr w:type="gramEnd"/>
      <w:r w:rsidRPr="00F94E1E">
        <w:rPr>
          <w:rFonts w:ascii="Arial" w:eastAsia="Times New Roman" w:hAnsi="Arial" w:cs="Arial"/>
          <w:b/>
          <w:bCs/>
          <w:color w:val="000000"/>
          <w:sz w:val="14"/>
          <w:szCs w:val="14"/>
        </w:rPr>
        <w:t xml:space="preserve"> составляет указанной величины;</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б) к завещаниям, совершенным до 1 марта 2002 года, применяются правила об обязательной доле, установленные</w:t>
      </w:r>
      <w:r w:rsidRPr="00F94E1E">
        <w:rPr>
          <w:rFonts w:ascii="Arial" w:eastAsia="Times New Roman" w:hAnsi="Arial" w:cs="Arial"/>
          <w:b/>
          <w:bCs/>
          <w:color w:val="000000"/>
          <w:sz w:val="14"/>
        </w:rPr>
        <w:t> </w:t>
      </w:r>
      <w:hyperlink r:id="rId158" w:anchor="block_535" w:history="1">
        <w:r w:rsidRPr="00F94E1E">
          <w:rPr>
            <w:rFonts w:ascii="Arial" w:eastAsia="Times New Roman" w:hAnsi="Arial" w:cs="Arial"/>
            <w:b/>
            <w:bCs/>
            <w:color w:val="3272C0"/>
            <w:sz w:val="14"/>
          </w:rPr>
          <w:t>статьей 535</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Гражданского кодекса РСФСР;</w:t>
      </w:r>
    </w:p>
    <w:p w:rsidR="00F94E1E" w:rsidRPr="00F94E1E" w:rsidRDefault="00F94E1E" w:rsidP="00F94E1E">
      <w:pPr>
        <w:spacing w:after="0" w:line="240" w:lineRule="auto"/>
        <w:rPr>
          <w:rFonts w:ascii="Arial" w:eastAsia="Times New Roman" w:hAnsi="Arial" w:cs="Arial"/>
          <w:b/>
          <w:bCs/>
          <w:color w:val="000000"/>
          <w:sz w:val="14"/>
          <w:szCs w:val="14"/>
        </w:rPr>
      </w:pPr>
      <w:proofErr w:type="gramStart"/>
      <w:r w:rsidRPr="00F94E1E">
        <w:rPr>
          <w:rFonts w:ascii="Arial" w:eastAsia="Times New Roman" w:hAnsi="Arial" w:cs="Arial"/>
          <w:b/>
          <w:bCs/>
          <w:color w:val="000000"/>
          <w:sz w:val="14"/>
          <w:szCs w:val="14"/>
        </w:rPr>
        <w:t xml:space="preserve">в) при определении размера обязательной доли в наследстве следует исходить из стоимости всего наследственного имущества (как в завещанной, так и в </w:t>
      </w:r>
      <w:proofErr w:type="spellStart"/>
      <w:r w:rsidRPr="00F94E1E">
        <w:rPr>
          <w:rFonts w:ascii="Arial" w:eastAsia="Times New Roman" w:hAnsi="Arial" w:cs="Arial"/>
          <w:b/>
          <w:bCs/>
          <w:color w:val="000000"/>
          <w:sz w:val="14"/>
          <w:szCs w:val="14"/>
        </w:rPr>
        <w:t>незавещанной</w:t>
      </w:r>
      <w:proofErr w:type="spellEnd"/>
      <w:r w:rsidRPr="00F94E1E">
        <w:rPr>
          <w:rFonts w:ascii="Arial" w:eastAsia="Times New Roman" w:hAnsi="Arial" w:cs="Arial"/>
          <w:b/>
          <w:bCs/>
          <w:color w:val="000000"/>
          <w:sz w:val="14"/>
          <w:szCs w:val="14"/>
        </w:rPr>
        <w:t xml:space="preserve"> части), включая предметы обычной домашней обстановки и обихода, и принимать во внимание всех наследников по закону, которые были бы призваны к наследованию данного имущества (в том числе наследников </w:t>
      </w:r>
      <w:r w:rsidRPr="00F94E1E">
        <w:rPr>
          <w:rFonts w:ascii="Arial" w:eastAsia="Times New Roman" w:hAnsi="Arial" w:cs="Arial"/>
          <w:b/>
          <w:bCs/>
          <w:color w:val="000000"/>
          <w:sz w:val="14"/>
          <w:szCs w:val="14"/>
        </w:rPr>
        <w:lastRenderedPageBreak/>
        <w:t>по праву представления), а также наследников по закону, зачатых при</w:t>
      </w:r>
      <w:proofErr w:type="gramEnd"/>
      <w:r w:rsidRPr="00F94E1E">
        <w:rPr>
          <w:rFonts w:ascii="Arial" w:eastAsia="Times New Roman" w:hAnsi="Arial" w:cs="Arial"/>
          <w:b/>
          <w:bCs/>
          <w:color w:val="000000"/>
          <w:sz w:val="14"/>
          <w:szCs w:val="14"/>
        </w:rPr>
        <w:t xml:space="preserve"> жизни наследодателя и родившихся живыми после открытия наследства (</w:t>
      </w:r>
      <w:hyperlink r:id="rId159" w:anchor="block_11161" w:history="1">
        <w:r w:rsidRPr="00F94E1E">
          <w:rPr>
            <w:rFonts w:ascii="Arial" w:eastAsia="Times New Roman" w:hAnsi="Arial" w:cs="Arial"/>
            <w:b/>
            <w:bCs/>
            <w:color w:val="3272C0"/>
            <w:sz w:val="14"/>
          </w:rPr>
          <w:t>пункт 1 статьи 1116</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 xml:space="preserve">г) право на обязательную долю в наследстве удовлетворяется из той части наследственного имущества, которая завещана, лишь в случаях, если все наследственное имущество завещано или его </w:t>
      </w:r>
      <w:proofErr w:type="spellStart"/>
      <w:r w:rsidRPr="00F94E1E">
        <w:rPr>
          <w:rFonts w:ascii="Arial" w:eastAsia="Times New Roman" w:hAnsi="Arial" w:cs="Arial"/>
          <w:b/>
          <w:bCs/>
          <w:color w:val="000000"/>
          <w:sz w:val="14"/>
          <w:szCs w:val="14"/>
        </w:rPr>
        <w:t>незавещанная</w:t>
      </w:r>
      <w:proofErr w:type="spellEnd"/>
      <w:r w:rsidRPr="00F94E1E">
        <w:rPr>
          <w:rFonts w:ascii="Arial" w:eastAsia="Times New Roman" w:hAnsi="Arial" w:cs="Arial"/>
          <w:b/>
          <w:bCs/>
          <w:color w:val="000000"/>
          <w:sz w:val="14"/>
          <w:szCs w:val="14"/>
        </w:rPr>
        <w:t xml:space="preserve"> часть недостаточна для осуществления названного права.</w:t>
      </w:r>
    </w:p>
    <w:p w:rsidR="00F94E1E" w:rsidRPr="00F94E1E" w:rsidRDefault="00F94E1E" w:rsidP="00F94E1E">
      <w:pPr>
        <w:spacing w:after="0" w:line="240" w:lineRule="auto"/>
        <w:rPr>
          <w:rFonts w:ascii="Arial" w:eastAsia="Times New Roman" w:hAnsi="Arial" w:cs="Arial"/>
          <w:b/>
          <w:bCs/>
          <w:color w:val="000000"/>
          <w:sz w:val="14"/>
          <w:szCs w:val="14"/>
        </w:rPr>
      </w:pPr>
      <w:proofErr w:type="gramStart"/>
      <w:r w:rsidRPr="00F94E1E">
        <w:rPr>
          <w:rFonts w:ascii="Arial" w:eastAsia="Times New Roman" w:hAnsi="Arial" w:cs="Arial"/>
          <w:b/>
          <w:bCs/>
          <w:color w:val="000000"/>
          <w:sz w:val="14"/>
          <w:szCs w:val="14"/>
        </w:rPr>
        <w:t xml:space="preserve">Требования о первоочередном удовлетворении права на обязательную долю в наследстве за счет завещанного имущества при достаточности </w:t>
      </w:r>
      <w:proofErr w:type="spellStart"/>
      <w:r w:rsidRPr="00F94E1E">
        <w:rPr>
          <w:rFonts w:ascii="Arial" w:eastAsia="Times New Roman" w:hAnsi="Arial" w:cs="Arial"/>
          <w:b/>
          <w:bCs/>
          <w:color w:val="000000"/>
          <w:sz w:val="14"/>
          <w:szCs w:val="14"/>
        </w:rPr>
        <w:t>незавещанного</w:t>
      </w:r>
      <w:proofErr w:type="spellEnd"/>
      <w:r w:rsidRPr="00F94E1E">
        <w:rPr>
          <w:rFonts w:ascii="Arial" w:eastAsia="Times New Roman" w:hAnsi="Arial" w:cs="Arial"/>
          <w:b/>
          <w:bCs/>
          <w:color w:val="000000"/>
          <w:sz w:val="14"/>
          <w:szCs w:val="14"/>
        </w:rPr>
        <w:t xml:space="preserve"> имущества, в том числе с согласия наследников по завещанию, удовлетворению не подлежат (даже в случае, если при удовлетворении права на обязательную долю за счет </w:t>
      </w:r>
      <w:proofErr w:type="spellStart"/>
      <w:r w:rsidRPr="00F94E1E">
        <w:rPr>
          <w:rFonts w:ascii="Arial" w:eastAsia="Times New Roman" w:hAnsi="Arial" w:cs="Arial"/>
          <w:b/>
          <w:bCs/>
          <w:color w:val="000000"/>
          <w:sz w:val="14"/>
          <w:szCs w:val="14"/>
        </w:rPr>
        <w:t>незавещанного</w:t>
      </w:r>
      <w:proofErr w:type="spellEnd"/>
      <w:r w:rsidRPr="00F94E1E">
        <w:rPr>
          <w:rFonts w:ascii="Arial" w:eastAsia="Times New Roman" w:hAnsi="Arial" w:cs="Arial"/>
          <w:b/>
          <w:bCs/>
          <w:color w:val="000000"/>
          <w:sz w:val="14"/>
          <w:szCs w:val="14"/>
        </w:rPr>
        <w:t xml:space="preserve"> имущества к остальным наследникам по закону наследственное имущество не переходит);</w:t>
      </w:r>
      <w:proofErr w:type="gramEnd"/>
    </w:p>
    <w:p w:rsidR="00F94E1E" w:rsidRPr="00F94E1E" w:rsidRDefault="00F94E1E" w:rsidP="00F94E1E">
      <w:pPr>
        <w:spacing w:after="0" w:line="240" w:lineRule="auto"/>
        <w:rPr>
          <w:rFonts w:ascii="Arial" w:eastAsia="Times New Roman" w:hAnsi="Arial" w:cs="Arial"/>
          <w:b/>
          <w:bCs/>
          <w:color w:val="000000"/>
          <w:sz w:val="14"/>
          <w:szCs w:val="14"/>
        </w:rPr>
      </w:pPr>
      <w:proofErr w:type="spellStart"/>
      <w:r w:rsidRPr="00F94E1E">
        <w:rPr>
          <w:rFonts w:ascii="Arial" w:eastAsia="Times New Roman" w:hAnsi="Arial" w:cs="Arial"/>
          <w:b/>
          <w:bCs/>
          <w:color w:val="000000"/>
          <w:sz w:val="14"/>
          <w:szCs w:val="14"/>
        </w:rPr>
        <w:t>д</w:t>
      </w:r>
      <w:proofErr w:type="spellEnd"/>
      <w:r w:rsidRPr="00F94E1E">
        <w:rPr>
          <w:rFonts w:ascii="Arial" w:eastAsia="Times New Roman" w:hAnsi="Arial" w:cs="Arial"/>
          <w:b/>
          <w:bCs/>
          <w:color w:val="000000"/>
          <w:sz w:val="14"/>
          <w:szCs w:val="14"/>
        </w:rPr>
        <w:t>) если в состав наследства включается исключительное право, право на обязательную долю в наследстве удовлетворяется с его учетом;</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е) наследник, не потребовавший выделения обязательной доли в наследстве, не лишается права наследовать по закону в качестве наследника соответствующей очереди.</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 xml:space="preserve">33. </w:t>
      </w:r>
      <w:proofErr w:type="gramStart"/>
      <w:r w:rsidRPr="00F94E1E">
        <w:rPr>
          <w:rFonts w:ascii="Arial" w:eastAsia="Times New Roman" w:hAnsi="Arial" w:cs="Arial"/>
          <w:b/>
          <w:bCs/>
          <w:color w:val="000000"/>
          <w:sz w:val="14"/>
          <w:szCs w:val="14"/>
        </w:rPr>
        <w:t>В состав наследства, открывшегося со смертью наследодателя, состоявшего в браке, включается его имущество (</w:t>
      </w:r>
      <w:hyperlink r:id="rId160" w:anchor="block_256002" w:history="1">
        <w:r w:rsidRPr="00F94E1E">
          <w:rPr>
            <w:rFonts w:ascii="Arial" w:eastAsia="Times New Roman" w:hAnsi="Arial" w:cs="Arial"/>
            <w:b/>
            <w:bCs/>
            <w:color w:val="3272C0"/>
            <w:sz w:val="14"/>
          </w:rPr>
          <w:t>пункт 2 статьи 256</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w:t>
      </w:r>
      <w:r w:rsidRPr="00F94E1E">
        <w:rPr>
          <w:rFonts w:ascii="Arial" w:eastAsia="Times New Roman" w:hAnsi="Arial" w:cs="Arial"/>
          <w:b/>
          <w:bCs/>
          <w:color w:val="000000"/>
          <w:sz w:val="14"/>
        </w:rPr>
        <w:t> </w:t>
      </w:r>
      <w:hyperlink r:id="rId161" w:anchor="block_36" w:history="1">
        <w:r w:rsidRPr="00F94E1E">
          <w:rPr>
            <w:rFonts w:ascii="Arial" w:eastAsia="Times New Roman" w:hAnsi="Arial" w:cs="Arial"/>
            <w:b/>
            <w:bCs/>
            <w:color w:val="3272C0"/>
            <w:sz w:val="14"/>
          </w:rPr>
          <w:t>статья 36</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СК РФ), а также его доля в имуществе супругов, нажитом ими во время брака, независимо от того, на имя кого из супругов оно приобретено либо на имя кого или кем из супругов внесены денежные средства, если брачным договором не</w:t>
      </w:r>
      <w:proofErr w:type="gramEnd"/>
      <w:r w:rsidRPr="00F94E1E">
        <w:rPr>
          <w:rFonts w:ascii="Arial" w:eastAsia="Times New Roman" w:hAnsi="Arial" w:cs="Arial"/>
          <w:b/>
          <w:bCs/>
          <w:color w:val="000000"/>
          <w:sz w:val="14"/>
          <w:szCs w:val="14"/>
        </w:rPr>
        <w:t xml:space="preserve"> установлено иное (</w:t>
      </w:r>
      <w:hyperlink r:id="rId162" w:anchor="block_2561" w:history="1">
        <w:r w:rsidRPr="00F94E1E">
          <w:rPr>
            <w:rFonts w:ascii="Arial" w:eastAsia="Times New Roman" w:hAnsi="Arial" w:cs="Arial"/>
            <w:b/>
            <w:bCs/>
            <w:color w:val="3272C0"/>
            <w:sz w:val="14"/>
          </w:rPr>
          <w:t>пункт 1 статьи 256</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w:t>
      </w:r>
      <w:r w:rsidRPr="00F94E1E">
        <w:rPr>
          <w:rFonts w:ascii="Arial" w:eastAsia="Times New Roman" w:hAnsi="Arial" w:cs="Arial"/>
          <w:b/>
          <w:bCs/>
          <w:color w:val="000000"/>
          <w:sz w:val="14"/>
        </w:rPr>
        <w:t> </w:t>
      </w:r>
      <w:hyperlink r:id="rId163" w:anchor="block_33" w:history="1">
        <w:r w:rsidRPr="00F94E1E">
          <w:rPr>
            <w:rFonts w:ascii="Arial" w:eastAsia="Times New Roman" w:hAnsi="Arial" w:cs="Arial"/>
            <w:b/>
            <w:bCs/>
            <w:color w:val="3272C0"/>
            <w:sz w:val="14"/>
          </w:rPr>
          <w:t>статьи 33</w:t>
        </w:r>
      </w:hyperlink>
      <w:r w:rsidRPr="00F94E1E">
        <w:rPr>
          <w:rFonts w:ascii="Arial" w:eastAsia="Times New Roman" w:hAnsi="Arial" w:cs="Arial"/>
          <w:b/>
          <w:bCs/>
          <w:color w:val="000000"/>
          <w:sz w:val="14"/>
          <w:szCs w:val="14"/>
        </w:rPr>
        <w:t>,</w:t>
      </w:r>
      <w:r w:rsidRPr="00F94E1E">
        <w:rPr>
          <w:rFonts w:ascii="Arial" w:eastAsia="Times New Roman" w:hAnsi="Arial" w:cs="Arial"/>
          <w:b/>
          <w:bCs/>
          <w:color w:val="000000"/>
          <w:sz w:val="14"/>
        </w:rPr>
        <w:t> </w:t>
      </w:r>
      <w:hyperlink r:id="rId164" w:anchor="block_34" w:history="1">
        <w:r w:rsidRPr="00F94E1E">
          <w:rPr>
            <w:rFonts w:ascii="Arial" w:eastAsia="Times New Roman" w:hAnsi="Arial" w:cs="Arial"/>
            <w:b/>
            <w:bCs/>
            <w:color w:val="3272C0"/>
            <w:sz w:val="14"/>
          </w:rPr>
          <w:t>34</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СК РФ). При этом переживший супруг вправе подать заявление об отсутствии его доли в имуществе, приобретенном во время брака. В этом случае все это имущество входит в состав наследства.</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Условия брачного договора, которым договорный режим имущества супругов установлен только для случая расторжения брака, при определении состава наследства не учитываются.</w:t>
      </w:r>
    </w:p>
    <w:p w:rsidR="00F94E1E" w:rsidRPr="00F94E1E" w:rsidRDefault="00F94E1E" w:rsidP="00F94E1E">
      <w:pPr>
        <w:spacing w:after="0" w:line="240" w:lineRule="auto"/>
        <w:rPr>
          <w:rFonts w:ascii="Arial" w:eastAsia="Times New Roman" w:hAnsi="Arial" w:cs="Arial"/>
          <w:b/>
          <w:bCs/>
          <w:color w:val="000000"/>
          <w:sz w:val="14"/>
          <w:szCs w:val="14"/>
        </w:rPr>
      </w:pP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Приобретение наследства</w:t>
      </w:r>
    </w:p>
    <w:p w:rsidR="00F94E1E" w:rsidRPr="00F94E1E" w:rsidRDefault="00F94E1E" w:rsidP="00F94E1E">
      <w:pPr>
        <w:spacing w:after="0" w:line="240" w:lineRule="auto"/>
        <w:rPr>
          <w:rFonts w:ascii="Arial" w:eastAsia="Times New Roman" w:hAnsi="Arial" w:cs="Arial"/>
          <w:b/>
          <w:bCs/>
          <w:color w:val="000000"/>
          <w:sz w:val="14"/>
          <w:szCs w:val="14"/>
        </w:rPr>
      </w:pP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1. Принятие наследства и отказ от наследства</w:t>
      </w:r>
    </w:p>
    <w:p w:rsidR="00F94E1E" w:rsidRPr="00F94E1E" w:rsidRDefault="00F94E1E" w:rsidP="00F94E1E">
      <w:pPr>
        <w:spacing w:after="0" w:line="240" w:lineRule="auto"/>
        <w:rPr>
          <w:rFonts w:ascii="Arial" w:eastAsia="Times New Roman" w:hAnsi="Arial" w:cs="Arial"/>
          <w:b/>
          <w:bCs/>
          <w:color w:val="000000"/>
          <w:sz w:val="14"/>
          <w:szCs w:val="14"/>
        </w:rPr>
      </w:pP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34. Наследник, принявший наследство, независимо от времени и способа его принятия считается собственником наследственного имущества, носителем имущественных прав и обязанностей со дня открытия наследства вне зависимости от факта государственной регистрации прав на наследственное имущество и ее момента (если такая регистрация предусмотрена законом).</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 xml:space="preserve">35. </w:t>
      </w:r>
      <w:proofErr w:type="gramStart"/>
      <w:r w:rsidRPr="00F94E1E">
        <w:rPr>
          <w:rFonts w:ascii="Arial" w:eastAsia="Times New Roman" w:hAnsi="Arial" w:cs="Arial"/>
          <w:b/>
          <w:bCs/>
          <w:color w:val="000000"/>
          <w:sz w:val="14"/>
          <w:szCs w:val="14"/>
        </w:rPr>
        <w:t xml:space="preserve">Принятие наследником по закону какого-либо </w:t>
      </w:r>
      <w:proofErr w:type="spellStart"/>
      <w:r w:rsidRPr="00F94E1E">
        <w:rPr>
          <w:rFonts w:ascii="Arial" w:eastAsia="Times New Roman" w:hAnsi="Arial" w:cs="Arial"/>
          <w:b/>
          <w:bCs/>
          <w:color w:val="000000"/>
          <w:sz w:val="14"/>
          <w:szCs w:val="14"/>
        </w:rPr>
        <w:t>незавещанного</w:t>
      </w:r>
      <w:proofErr w:type="spellEnd"/>
      <w:r w:rsidRPr="00F94E1E">
        <w:rPr>
          <w:rFonts w:ascii="Arial" w:eastAsia="Times New Roman" w:hAnsi="Arial" w:cs="Arial"/>
          <w:b/>
          <w:bCs/>
          <w:color w:val="000000"/>
          <w:sz w:val="14"/>
          <w:szCs w:val="14"/>
        </w:rPr>
        <w:t xml:space="preserve"> имущества из состава наследства или его части (квартиры, автомобиля, акций, предметов домашнего обихода и т.д.), а наследником по завещанию - какого-либо завещанного ему имущества (или его части) означает принятие всего причитающегося наследнику по соответствующему основанию наследства, в чем бы оно ни заключалось и где бы оно ни находилось, включая и то, которое будет обнаружено</w:t>
      </w:r>
      <w:proofErr w:type="gramEnd"/>
      <w:r w:rsidRPr="00F94E1E">
        <w:rPr>
          <w:rFonts w:ascii="Arial" w:eastAsia="Times New Roman" w:hAnsi="Arial" w:cs="Arial"/>
          <w:b/>
          <w:bCs/>
          <w:color w:val="000000"/>
          <w:sz w:val="14"/>
          <w:szCs w:val="14"/>
        </w:rPr>
        <w:t xml:space="preserve"> после принятия наследства. Совершение действий, направленных на принятие наследства, в отношении наследственного имущества, данному наследнику не предназначенного (например, наследником по завещанию, не призываемому к наследованию по закону, в отношении </w:t>
      </w:r>
      <w:proofErr w:type="spellStart"/>
      <w:r w:rsidRPr="00F94E1E">
        <w:rPr>
          <w:rFonts w:ascii="Arial" w:eastAsia="Times New Roman" w:hAnsi="Arial" w:cs="Arial"/>
          <w:b/>
          <w:bCs/>
          <w:color w:val="000000"/>
          <w:sz w:val="14"/>
          <w:szCs w:val="14"/>
        </w:rPr>
        <w:t>незавещанной</w:t>
      </w:r>
      <w:proofErr w:type="spellEnd"/>
      <w:r w:rsidRPr="00F94E1E">
        <w:rPr>
          <w:rFonts w:ascii="Arial" w:eastAsia="Times New Roman" w:hAnsi="Arial" w:cs="Arial"/>
          <w:b/>
          <w:bCs/>
          <w:color w:val="000000"/>
          <w:sz w:val="14"/>
          <w:szCs w:val="14"/>
        </w:rPr>
        <w:t xml:space="preserve"> части наследственного имущества), не означает </w:t>
      </w:r>
      <w:proofErr w:type="gramStart"/>
      <w:r w:rsidRPr="00F94E1E">
        <w:rPr>
          <w:rFonts w:ascii="Arial" w:eastAsia="Times New Roman" w:hAnsi="Arial" w:cs="Arial"/>
          <w:b/>
          <w:bCs/>
          <w:color w:val="000000"/>
          <w:sz w:val="14"/>
          <w:szCs w:val="14"/>
        </w:rPr>
        <w:t>принятия</w:t>
      </w:r>
      <w:proofErr w:type="gramEnd"/>
      <w:r w:rsidRPr="00F94E1E">
        <w:rPr>
          <w:rFonts w:ascii="Arial" w:eastAsia="Times New Roman" w:hAnsi="Arial" w:cs="Arial"/>
          <w:b/>
          <w:bCs/>
          <w:color w:val="000000"/>
          <w:sz w:val="14"/>
          <w:szCs w:val="14"/>
        </w:rPr>
        <w:t xml:space="preserve"> причитающегося ему наследства и не ведет к возникновению у такого лица права на наследование указанного имущества.</w:t>
      </w:r>
    </w:p>
    <w:p w:rsidR="00F94E1E" w:rsidRPr="00F94E1E" w:rsidRDefault="00F94E1E" w:rsidP="00F94E1E">
      <w:pPr>
        <w:spacing w:after="0" w:line="240" w:lineRule="auto"/>
        <w:rPr>
          <w:rFonts w:ascii="Arial" w:eastAsia="Times New Roman" w:hAnsi="Arial" w:cs="Arial"/>
          <w:b/>
          <w:bCs/>
          <w:color w:val="000000"/>
          <w:sz w:val="14"/>
          <w:szCs w:val="14"/>
        </w:rPr>
      </w:pPr>
      <w:proofErr w:type="gramStart"/>
      <w:r w:rsidRPr="00F94E1E">
        <w:rPr>
          <w:rFonts w:ascii="Arial" w:eastAsia="Times New Roman" w:hAnsi="Arial" w:cs="Arial"/>
          <w:b/>
          <w:bCs/>
          <w:color w:val="000000"/>
          <w:sz w:val="14"/>
          <w:szCs w:val="14"/>
        </w:rPr>
        <w:t>Наследник, одновременно призываемый к наследованию частей одного и того же наследства, например по завещанию и по закону или в результате открытия наследства и в порядке наследственной трансмиссии, имеет право выбора: принять наследство, причитающееся ему только по одному из этих оснований, по нескольким из них или по всем основаниям, а наследник, имеющий право на обязательную долю в наследстве, кроме того, вправе</w:t>
      </w:r>
      <w:proofErr w:type="gramEnd"/>
      <w:r w:rsidRPr="00F94E1E">
        <w:rPr>
          <w:rFonts w:ascii="Arial" w:eastAsia="Times New Roman" w:hAnsi="Arial" w:cs="Arial"/>
          <w:b/>
          <w:bCs/>
          <w:color w:val="000000"/>
          <w:sz w:val="14"/>
          <w:szCs w:val="14"/>
        </w:rPr>
        <w:t xml:space="preserve"> потребовать удовлетворения этого права либо наследовать наравне с иными наследниками по закону.</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Наследник, подавший заявление о принятии наследства либо заявление о выдаче свидетельства о праве на наследство без указания основания призвания к наследованию, считается принявшим наследство, причитающееся ему по всем основаниям.</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Принятие наследства, причитающегося наследнику только по одному из оснований, исключает возможность принятия наследства, причитающегося ему по другим основаниям, по истечении срока принятия наследства (</w:t>
      </w:r>
      <w:hyperlink r:id="rId165" w:anchor="block_1154" w:history="1">
        <w:r w:rsidRPr="00F94E1E">
          <w:rPr>
            <w:rFonts w:ascii="Arial" w:eastAsia="Times New Roman" w:hAnsi="Arial" w:cs="Arial"/>
            <w:b/>
            <w:bCs/>
            <w:color w:val="3272C0"/>
            <w:sz w:val="14"/>
          </w:rPr>
          <w:t>статья 1154</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если наследник до истечения этого срока знал или должен был знать о наличии таких оснований.</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Право на принятие наследства имеют только призванные к наследованию наследники. Лицо, подавшее до призвания к наследованию заявление о принятии наследства либо заявление о выдаче свидетельства о праве на наследство, в случае его призвания к наследованию в дальнейшем считается принявшим наследство, если только не отзовет свое заявление до призвания к наследованию.</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 xml:space="preserve">36. </w:t>
      </w:r>
      <w:proofErr w:type="gramStart"/>
      <w:r w:rsidRPr="00F94E1E">
        <w:rPr>
          <w:rFonts w:ascii="Arial" w:eastAsia="Times New Roman" w:hAnsi="Arial" w:cs="Arial"/>
          <w:b/>
          <w:bCs/>
          <w:color w:val="000000"/>
          <w:sz w:val="14"/>
          <w:szCs w:val="14"/>
        </w:rPr>
        <w:t>Под совершением наследником действий, свидетельствующих о фактическом принятии наследства, следует понимать совершение предусмотренных</w:t>
      </w:r>
      <w:r w:rsidRPr="00F94E1E">
        <w:rPr>
          <w:rFonts w:ascii="Arial" w:eastAsia="Times New Roman" w:hAnsi="Arial" w:cs="Arial"/>
          <w:b/>
          <w:bCs/>
          <w:color w:val="000000"/>
          <w:sz w:val="14"/>
        </w:rPr>
        <w:t> </w:t>
      </w:r>
      <w:hyperlink r:id="rId166" w:anchor="block_115302" w:history="1">
        <w:r w:rsidRPr="00F94E1E">
          <w:rPr>
            <w:rFonts w:ascii="Arial" w:eastAsia="Times New Roman" w:hAnsi="Arial" w:cs="Arial"/>
            <w:b/>
            <w:bCs/>
            <w:color w:val="3272C0"/>
            <w:sz w:val="14"/>
          </w:rPr>
          <w:t>пунктом 2 статьи 1153</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действий, а также иных действий по управлению, распоряжению и пользованию наследственным имуществом, поддержанию его в надлежащем состоянии, в которых проявляется отношение наследника к наследству как к собственному имуществу.</w:t>
      </w:r>
      <w:proofErr w:type="gramEnd"/>
    </w:p>
    <w:p w:rsidR="00F94E1E" w:rsidRPr="00F94E1E" w:rsidRDefault="00F94E1E" w:rsidP="00F94E1E">
      <w:pPr>
        <w:spacing w:after="0" w:line="240" w:lineRule="auto"/>
        <w:rPr>
          <w:rFonts w:ascii="Arial" w:eastAsia="Times New Roman" w:hAnsi="Arial" w:cs="Arial"/>
          <w:b/>
          <w:bCs/>
          <w:color w:val="000000"/>
          <w:sz w:val="14"/>
          <w:szCs w:val="14"/>
        </w:rPr>
      </w:pPr>
      <w:proofErr w:type="gramStart"/>
      <w:r w:rsidRPr="00F94E1E">
        <w:rPr>
          <w:rFonts w:ascii="Arial" w:eastAsia="Times New Roman" w:hAnsi="Arial" w:cs="Arial"/>
          <w:b/>
          <w:bCs/>
          <w:color w:val="000000"/>
          <w:sz w:val="14"/>
          <w:szCs w:val="14"/>
        </w:rPr>
        <w:t>В качестве таких действий, в частности, могут выступать: вселение наследника в принадлежавшее наследодателю жилое помещение или проживание в нем на день открытия наследства (в том числе без регистрации наследника по месту жительства или по месту пребывания), обработка наследником земельного участка, подача в суд заявления о защите своих наследственных прав, обращение с требованием о проведении описи имущества наследодателя, осуществление оплаты коммунальных</w:t>
      </w:r>
      <w:proofErr w:type="gramEnd"/>
      <w:r w:rsidRPr="00F94E1E">
        <w:rPr>
          <w:rFonts w:ascii="Arial" w:eastAsia="Times New Roman" w:hAnsi="Arial" w:cs="Arial"/>
          <w:b/>
          <w:bCs/>
          <w:color w:val="000000"/>
          <w:sz w:val="14"/>
          <w:szCs w:val="14"/>
        </w:rPr>
        <w:t xml:space="preserve"> услуг, страховых платежей, возмещение за счет наследственного имущества расходов, предусмотренных</w:t>
      </w:r>
      <w:r w:rsidRPr="00F94E1E">
        <w:rPr>
          <w:rFonts w:ascii="Arial" w:eastAsia="Times New Roman" w:hAnsi="Arial" w:cs="Arial"/>
          <w:b/>
          <w:bCs/>
          <w:color w:val="000000"/>
          <w:sz w:val="14"/>
        </w:rPr>
        <w:t> </w:t>
      </w:r>
      <w:hyperlink r:id="rId167" w:anchor="block_1174" w:history="1">
        <w:r w:rsidRPr="00F94E1E">
          <w:rPr>
            <w:rFonts w:ascii="Arial" w:eastAsia="Times New Roman" w:hAnsi="Arial" w:cs="Arial"/>
            <w:b/>
            <w:bCs/>
            <w:color w:val="3272C0"/>
            <w:sz w:val="14"/>
          </w:rPr>
          <w:t>статьей 1174</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иные действия по владению, пользованию и распоряжению наследственным имуществом. При этом такие действия могут быть совершены как самим наследником, так и по его поручению другими лицами. Указанные действия должны быть совершены в течение срока принятия наследства, установленного</w:t>
      </w:r>
      <w:r w:rsidRPr="00F94E1E">
        <w:rPr>
          <w:rFonts w:ascii="Arial" w:eastAsia="Times New Roman" w:hAnsi="Arial" w:cs="Arial"/>
          <w:b/>
          <w:bCs/>
          <w:color w:val="000000"/>
          <w:sz w:val="14"/>
        </w:rPr>
        <w:t> </w:t>
      </w:r>
      <w:hyperlink r:id="rId168" w:anchor="block_1154" w:history="1">
        <w:r w:rsidRPr="00F94E1E">
          <w:rPr>
            <w:rFonts w:ascii="Arial" w:eastAsia="Times New Roman" w:hAnsi="Arial" w:cs="Arial"/>
            <w:b/>
            <w:bCs/>
            <w:color w:val="3272C0"/>
            <w:sz w:val="14"/>
          </w:rPr>
          <w:t>статьей 1154</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Наличие совместного с наследодателем права общей собственности на имущество, доля в праве на которое входит в состав наследства, само по себе не свидетельствует о фактическом принятии наследства.</w:t>
      </w:r>
    </w:p>
    <w:p w:rsidR="00F94E1E" w:rsidRPr="00F94E1E" w:rsidRDefault="00F94E1E" w:rsidP="00F94E1E">
      <w:pPr>
        <w:spacing w:after="0" w:line="240" w:lineRule="auto"/>
        <w:rPr>
          <w:rFonts w:ascii="Arial" w:eastAsia="Times New Roman" w:hAnsi="Arial" w:cs="Arial"/>
          <w:b/>
          <w:bCs/>
          <w:color w:val="000000"/>
          <w:sz w:val="14"/>
          <w:szCs w:val="14"/>
        </w:rPr>
      </w:pPr>
      <w:proofErr w:type="gramStart"/>
      <w:r w:rsidRPr="00F94E1E">
        <w:rPr>
          <w:rFonts w:ascii="Arial" w:eastAsia="Times New Roman" w:hAnsi="Arial" w:cs="Arial"/>
          <w:b/>
          <w:bCs/>
          <w:color w:val="000000"/>
          <w:sz w:val="14"/>
          <w:szCs w:val="14"/>
        </w:rPr>
        <w:t>В целях подтверждения фактического принятия наследства (</w:t>
      </w:r>
      <w:hyperlink r:id="rId169" w:anchor="block_115302" w:history="1">
        <w:r w:rsidRPr="00F94E1E">
          <w:rPr>
            <w:rFonts w:ascii="Arial" w:eastAsia="Times New Roman" w:hAnsi="Arial" w:cs="Arial"/>
            <w:b/>
            <w:bCs/>
            <w:color w:val="3272C0"/>
            <w:sz w:val="14"/>
          </w:rPr>
          <w:t>пункт 2 статьи 1153</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наследником могут быть представлены, в частности, справка о проживании совместно с наследодателем, квитанция об уплате налога, о внесении платы за жилое помещение и коммунальные услуги, сберегательная книжка на имя наследодателя, паспорт транспортного средства, принадлежавшего наследодателю, договор подряда на проведение ремонтных работ и т.п. документы.</w:t>
      </w:r>
      <w:proofErr w:type="gramEnd"/>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При отсутствии у наследника возможности представить документы, содержащие сведения об обстоятельствах, на которые он ссылается как на обоснование своих требований, судом может быть установлен факт принятия наследства, а при наличии спора соответствующие требования рассматриваются в порядке искового производства.</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Получение лицом компенсации на оплату ритуальных услуг и социального пособия на погребение не свидетельствует о фактическом принятии наследства.</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 xml:space="preserve">37. </w:t>
      </w:r>
      <w:proofErr w:type="gramStart"/>
      <w:r w:rsidRPr="00F94E1E">
        <w:rPr>
          <w:rFonts w:ascii="Arial" w:eastAsia="Times New Roman" w:hAnsi="Arial" w:cs="Arial"/>
          <w:b/>
          <w:bCs/>
          <w:color w:val="000000"/>
          <w:sz w:val="14"/>
          <w:szCs w:val="14"/>
        </w:rPr>
        <w:t>Наследник, совершивший действия, которые могут свидетельствовать о принятии наследства (например, проживание совместно с наследодателем, уплата долгов наследодателя), не для приобретения наследства, а в иных целях, вправе доказывать отсутствие у него намерения принять наследство, в том числе и по истечении срока принятия наследства (</w:t>
      </w:r>
      <w:hyperlink r:id="rId170" w:anchor="block_1154" w:history="1">
        <w:r w:rsidRPr="00F94E1E">
          <w:rPr>
            <w:rFonts w:ascii="Arial" w:eastAsia="Times New Roman" w:hAnsi="Arial" w:cs="Arial"/>
            <w:b/>
            <w:bCs/>
            <w:color w:val="3272C0"/>
            <w:sz w:val="14"/>
          </w:rPr>
          <w:t>статья 1154</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представив нотариусу соответствующие доказательства либо обратившись в суд с заявлением об установлении факта непринятия</w:t>
      </w:r>
      <w:proofErr w:type="gramEnd"/>
      <w:r w:rsidRPr="00F94E1E">
        <w:rPr>
          <w:rFonts w:ascii="Arial" w:eastAsia="Times New Roman" w:hAnsi="Arial" w:cs="Arial"/>
          <w:b/>
          <w:bCs/>
          <w:color w:val="000000"/>
          <w:sz w:val="14"/>
          <w:szCs w:val="14"/>
        </w:rPr>
        <w:t xml:space="preserve"> наследства.</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Кроме того, факт непринятия наследником наследства может быть установлен после его смерти по заявлению заинтересованных лиц (иных наследников, принявших наследство).</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38. Сроки принятия наследства определяются в соответствии с общими положениями о сроках.</w:t>
      </w:r>
    </w:p>
    <w:p w:rsidR="00F94E1E" w:rsidRPr="00F94E1E" w:rsidRDefault="00F94E1E" w:rsidP="00F94E1E">
      <w:pPr>
        <w:spacing w:after="0" w:line="240" w:lineRule="auto"/>
        <w:rPr>
          <w:rFonts w:ascii="Arial" w:eastAsia="Times New Roman" w:hAnsi="Arial" w:cs="Arial"/>
          <w:b/>
          <w:bCs/>
          <w:color w:val="000000"/>
          <w:sz w:val="14"/>
          <w:szCs w:val="14"/>
        </w:rPr>
      </w:pPr>
      <w:proofErr w:type="gramStart"/>
      <w:r w:rsidRPr="00F94E1E">
        <w:rPr>
          <w:rFonts w:ascii="Arial" w:eastAsia="Times New Roman" w:hAnsi="Arial" w:cs="Arial"/>
          <w:b/>
          <w:bCs/>
          <w:color w:val="000000"/>
          <w:sz w:val="14"/>
          <w:szCs w:val="14"/>
        </w:rPr>
        <w:t>Течение сроков принятия наследства, установленных</w:t>
      </w:r>
      <w:r w:rsidRPr="00F94E1E">
        <w:rPr>
          <w:rFonts w:ascii="Arial" w:eastAsia="Times New Roman" w:hAnsi="Arial" w:cs="Arial"/>
          <w:b/>
          <w:bCs/>
          <w:color w:val="000000"/>
          <w:sz w:val="14"/>
        </w:rPr>
        <w:t> </w:t>
      </w:r>
      <w:hyperlink r:id="rId171" w:anchor="block_1154" w:history="1">
        <w:r w:rsidRPr="00F94E1E">
          <w:rPr>
            <w:rFonts w:ascii="Arial" w:eastAsia="Times New Roman" w:hAnsi="Arial" w:cs="Arial"/>
            <w:b/>
            <w:bCs/>
            <w:color w:val="3272C0"/>
            <w:sz w:val="14"/>
          </w:rPr>
          <w:t>статьей 1154</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согласно</w:t>
      </w:r>
      <w:r w:rsidRPr="00F94E1E">
        <w:rPr>
          <w:rFonts w:ascii="Arial" w:eastAsia="Times New Roman" w:hAnsi="Arial" w:cs="Arial"/>
          <w:b/>
          <w:bCs/>
          <w:color w:val="000000"/>
          <w:sz w:val="14"/>
        </w:rPr>
        <w:t> </w:t>
      </w:r>
      <w:hyperlink r:id="rId172" w:anchor="block_191" w:history="1">
        <w:r w:rsidRPr="00F94E1E">
          <w:rPr>
            <w:rFonts w:ascii="Arial" w:eastAsia="Times New Roman" w:hAnsi="Arial" w:cs="Arial"/>
            <w:b/>
            <w:bCs/>
            <w:color w:val="3272C0"/>
            <w:sz w:val="14"/>
          </w:rPr>
          <w:t>статье 191</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начинается на следующий день после календарной даты, которой определяется возникновение у наследников права на принятие наследства: на следующий день после даты открытия наследства либо после даты вступления в законную силу решения суда об объявлении гражданина умершим (</w:t>
      </w:r>
      <w:hyperlink r:id="rId173" w:anchor="block_11541" w:history="1">
        <w:r w:rsidRPr="00F94E1E">
          <w:rPr>
            <w:rFonts w:ascii="Arial" w:eastAsia="Times New Roman" w:hAnsi="Arial" w:cs="Arial"/>
            <w:b/>
            <w:bCs/>
            <w:color w:val="3272C0"/>
            <w:sz w:val="14"/>
          </w:rPr>
          <w:t>пункт 1 статьи 1154</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w:t>
      </w:r>
      <w:proofErr w:type="gramEnd"/>
      <w:r w:rsidRPr="00F94E1E">
        <w:rPr>
          <w:rFonts w:ascii="Arial" w:eastAsia="Times New Roman" w:hAnsi="Arial" w:cs="Arial"/>
          <w:b/>
          <w:bCs/>
          <w:color w:val="000000"/>
          <w:sz w:val="14"/>
          <w:szCs w:val="14"/>
        </w:rPr>
        <w:t xml:space="preserve"> на следующий день после даты смерти - дня, указанного в решении суда об установлении факта смерти в определенное время (</w:t>
      </w:r>
      <w:hyperlink r:id="rId174" w:anchor="block_26428" w:history="1">
        <w:r w:rsidRPr="00F94E1E">
          <w:rPr>
            <w:rFonts w:ascii="Arial" w:eastAsia="Times New Roman" w:hAnsi="Arial" w:cs="Arial"/>
            <w:b/>
            <w:bCs/>
            <w:color w:val="3272C0"/>
            <w:sz w:val="14"/>
          </w:rPr>
          <w:t>пункт 8 части 2 статьи 264</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ГПК РФ), а если день не определен, - на следующий день после даты вступления решения суда в законную силу; на следующий день после даты отказа наследника от наследства или отстранения наследника по основаниям, установленным</w:t>
      </w:r>
      <w:r w:rsidRPr="00F94E1E">
        <w:rPr>
          <w:rFonts w:ascii="Arial" w:eastAsia="Times New Roman" w:hAnsi="Arial" w:cs="Arial"/>
          <w:b/>
          <w:bCs/>
          <w:color w:val="000000"/>
          <w:sz w:val="14"/>
        </w:rPr>
        <w:t> </w:t>
      </w:r>
      <w:hyperlink r:id="rId175" w:anchor="block_1117" w:history="1">
        <w:r w:rsidRPr="00F94E1E">
          <w:rPr>
            <w:rFonts w:ascii="Arial" w:eastAsia="Times New Roman" w:hAnsi="Arial" w:cs="Arial"/>
            <w:b/>
            <w:bCs/>
            <w:color w:val="3272C0"/>
            <w:sz w:val="14"/>
          </w:rPr>
          <w:t>статьей 1117</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w:t>
      </w:r>
      <w:hyperlink r:id="rId176" w:anchor="block_115402" w:history="1">
        <w:r w:rsidRPr="00F94E1E">
          <w:rPr>
            <w:rFonts w:ascii="Arial" w:eastAsia="Times New Roman" w:hAnsi="Arial" w:cs="Arial"/>
            <w:b/>
            <w:bCs/>
            <w:color w:val="3272C0"/>
            <w:sz w:val="14"/>
          </w:rPr>
          <w:t>пункт 2 статьи 1154</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на следующий день после даты окончания срока принятия наследства, установленного пунктом 1 статьи 1154 ГК РФ (</w:t>
      </w:r>
      <w:hyperlink r:id="rId177" w:anchor="block_115403" w:history="1">
        <w:r w:rsidRPr="00F94E1E">
          <w:rPr>
            <w:rFonts w:ascii="Arial" w:eastAsia="Times New Roman" w:hAnsi="Arial" w:cs="Arial"/>
            <w:b/>
            <w:bCs/>
            <w:color w:val="3272C0"/>
            <w:sz w:val="14"/>
          </w:rPr>
          <w:t>пункт 3 статьи 1154</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w:t>
      </w:r>
    </w:p>
    <w:p w:rsidR="00F94E1E" w:rsidRPr="00F94E1E" w:rsidRDefault="00F94E1E" w:rsidP="00F94E1E">
      <w:pPr>
        <w:spacing w:after="0" w:line="240" w:lineRule="auto"/>
        <w:rPr>
          <w:rFonts w:ascii="Arial" w:eastAsia="Times New Roman" w:hAnsi="Arial" w:cs="Arial"/>
          <w:b/>
          <w:bCs/>
          <w:color w:val="000000"/>
          <w:sz w:val="14"/>
          <w:szCs w:val="14"/>
        </w:rPr>
      </w:pPr>
      <w:proofErr w:type="gramStart"/>
      <w:r w:rsidRPr="00F94E1E">
        <w:rPr>
          <w:rFonts w:ascii="Arial" w:eastAsia="Times New Roman" w:hAnsi="Arial" w:cs="Arial"/>
          <w:b/>
          <w:bCs/>
          <w:color w:val="000000"/>
          <w:sz w:val="14"/>
          <w:szCs w:val="14"/>
        </w:rPr>
        <w:lastRenderedPageBreak/>
        <w:t>Согласно</w:t>
      </w:r>
      <w:r w:rsidRPr="00F94E1E">
        <w:rPr>
          <w:rFonts w:ascii="Arial" w:eastAsia="Times New Roman" w:hAnsi="Arial" w:cs="Arial"/>
          <w:b/>
          <w:bCs/>
          <w:color w:val="000000"/>
          <w:sz w:val="14"/>
        </w:rPr>
        <w:t> </w:t>
      </w:r>
      <w:hyperlink r:id="rId178" w:anchor="block_19203" w:history="1">
        <w:r w:rsidRPr="00F94E1E">
          <w:rPr>
            <w:rFonts w:ascii="Arial" w:eastAsia="Times New Roman" w:hAnsi="Arial" w:cs="Arial"/>
            <w:b/>
            <w:bCs/>
            <w:color w:val="3272C0"/>
            <w:sz w:val="14"/>
          </w:rPr>
          <w:t>пункту 3 статьи 192</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срок принятия наследства истекает в последний месяц установленного</w:t>
      </w:r>
      <w:r w:rsidRPr="00F94E1E">
        <w:rPr>
          <w:rFonts w:ascii="Arial" w:eastAsia="Times New Roman" w:hAnsi="Arial" w:cs="Arial"/>
          <w:b/>
          <w:bCs/>
          <w:color w:val="000000"/>
          <w:sz w:val="14"/>
        </w:rPr>
        <w:t> </w:t>
      </w:r>
      <w:hyperlink r:id="rId179" w:anchor="block_1154" w:history="1">
        <w:r w:rsidRPr="00F94E1E">
          <w:rPr>
            <w:rFonts w:ascii="Arial" w:eastAsia="Times New Roman" w:hAnsi="Arial" w:cs="Arial"/>
            <w:b/>
            <w:bCs/>
            <w:color w:val="3272C0"/>
            <w:sz w:val="14"/>
          </w:rPr>
          <w:t>статьей 1154</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шести- или трехмесячного срока в такой же по числу день, которым определяется его начало, - день открытия наследства, день вступления в законную силу решения суда об объявлении гражданина умершим, день, указанный в решении суда об установлении факта смерти в определенное время (</w:t>
      </w:r>
      <w:hyperlink r:id="rId180" w:anchor="block_26428" w:history="1">
        <w:r w:rsidRPr="00F94E1E">
          <w:rPr>
            <w:rFonts w:ascii="Arial" w:eastAsia="Times New Roman" w:hAnsi="Arial" w:cs="Arial"/>
            <w:b/>
            <w:bCs/>
            <w:color w:val="3272C0"/>
            <w:sz w:val="14"/>
          </w:rPr>
          <w:t>пункт</w:t>
        </w:r>
        <w:proofErr w:type="gramEnd"/>
        <w:r w:rsidRPr="00F94E1E">
          <w:rPr>
            <w:rFonts w:ascii="Arial" w:eastAsia="Times New Roman" w:hAnsi="Arial" w:cs="Arial"/>
            <w:b/>
            <w:bCs/>
            <w:color w:val="3272C0"/>
            <w:sz w:val="14"/>
          </w:rPr>
          <w:t> </w:t>
        </w:r>
        <w:proofErr w:type="gramStart"/>
        <w:r w:rsidRPr="00F94E1E">
          <w:rPr>
            <w:rFonts w:ascii="Arial" w:eastAsia="Times New Roman" w:hAnsi="Arial" w:cs="Arial"/>
            <w:b/>
            <w:bCs/>
            <w:color w:val="3272C0"/>
            <w:sz w:val="14"/>
          </w:rPr>
          <w:t>8 части 2 статьи 264</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ГПК РФ), а если день не определен, - день вступления решения суда в законную силу, день отказа наследника от наследства или отстранения наследника по основаниям, установленным</w:t>
      </w:r>
      <w:r w:rsidRPr="00F94E1E">
        <w:rPr>
          <w:rFonts w:ascii="Arial" w:eastAsia="Times New Roman" w:hAnsi="Arial" w:cs="Arial"/>
          <w:b/>
          <w:bCs/>
          <w:color w:val="000000"/>
          <w:sz w:val="14"/>
        </w:rPr>
        <w:t> </w:t>
      </w:r>
      <w:hyperlink r:id="rId181" w:anchor="block_1117" w:history="1">
        <w:r w:rsidRPr="00F94E1E">
          <w:rPr>
            <w:rFonts w:ascii="Arial" w:eastAsia="Times New Roman" w:hAnsi="Arial" w:cs="Arial"/>
            <w:b/>
            <w:bCs/>
            <w:color w:val="3272C0"/>
            <w:sz w:val="14"/>
          </w:rPr>
          <w:t>статьей 1117</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день окончания срока принятия наследства, установленного</w:t>
      </w:r>
      <w:r w:rsidRPr="00F94E1E">
        <w:rPr>
          <w:rFonts w:ascii="Arial" w:eastAsia="Times New Roman" w:hAnsi="Arial" w:cs="Arial"/>
          <w:b/>
          <w:bCs/>
          <w:color w:val="000000"/>
          <w:sz w:val="14"/>
        </w:rPr>
        <w:t> </w:t>
      </w:r>
      <w:hyperlink r:id="rId182" w:anchor="block_11541" w:history="1">
        <w:r w:rsidRPr="00F94E1E">
          <w:rPr>
            <w:rFonts w:ascii="Arial" w:eastAsia="Times New Roman" w:hAnsi="Arial" w:cs="Arial"/>
            <w:b/>
            <w:bCs/>
            <w:color w:val="3272C0"/>
            <w:sz w:val="14"/>
          </w:rPr>
          <w:t>пунктом 1 статьи 1154</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w:t>
      </w:r>
      <w:proofErr w:type="gramEnd"/>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Например, наследство, открывшееся 31 января 2012 года, может быть принято:</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наследниками, призываемыми к наследованию непосредственно в связи с открытием наследства (по завещанию и по закону первой очереди), - в течение шести месяцев - с 1 февраля 2012 года по 31 июля 2012 года;</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 xml:space="preserve">наследниками по закону первой очереди, призываемыми к наследованию вследствие отказа от наследства наследника по завещанию, наследниками по закону второй очереди, призываемыми к наследованию вследствие отказа от наследства наследника по закону первой очереди, например в случае подачи соответствующего </w:t>
      </w:r>
      <w:proofErr w:type="gramStart"/>
      <w:r w:rsidRPr="00F94E1E">
        <w:rPr>
          <w:rFonts w:ascii="Arial" w:eastAsia="Times New Roman" w:hAnsi="Arial" w:cs="Arial"/>
          <w:b/>
          <w:bCs/>
          <w:color w:val="000000"/>
          <w:sz w:val="14"/>
          <w:szCs w:val="14"/>
        </w:rPr>
        <w:t>заявления</w:t>
      </w:r>
      <w:proofErr w:type="gramEnd"/>
      <w:r w:rsidRPr="00F94E1E">
        <w:rPr>
          <w:rFonts w:ascii="Arial" w:eastAsia="Times New Roman" w:hAnsi="Arial" w:cs="Arial"/>
          <w:b/>
          <w:bCs/>
          <w:color w:val="000000"/>
          <w:sz w:val="14"/>
          <w:szCs w:val="14"/>
        </w:rPr>
        <w:t xml:space="preserve"> 19 марта 2012 года - в течение шести месяцев - с 20 марта 2012 года по 19 сентября 2012 года;</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 xml:space="preserve">наследниками по закону первой очереди, призываемыми к наследованию вследствие отстранения от наследования недостойного наследника по завещанию, злостно уклонявшегося от выполнения лежащих на нем в силу закона обязанностей по содержанию наследодателя, наследниками по закону второй очереди, призываемыми к наследованию вследствие отстранения по указанному основанию от наследования недостойного наследника по закону первой очереди, например в случае </w:t>
      </w:r>
      <w:proofErr w:type="gramStart"/>
      <w:r w:rsidRPr="00F94E1E">
        <w:rPr>
          <w:rFonts w:ascii="Arial" w:eastAsia="Times New Roman" w:hAnsi="Arial" w:cs="Arial"/>
          <w:b/>
          <w:bCs/>
          <w:color w:val="000000"/>
          <w:sz w:val="14"/>
          <w:szCs w:val="14"/>
        </w:rPr>
        <w:t>вступления</w:t>
      </w:r>
      <w:proofErr w:type="gramEnd"/>
      <w:r w:rsidRPr="00F94E1E">
        <w:rPr>
          <w:rFonts w:ascii="Arial" w:eastAsia="Times New Roman" w:hAnsi="Arial" w:cs="Arial"/>
          <w:b/>
          <w:bCs/>
          <w:color w:val="000000"/>
          <w:sz w:val="14"/>
          <w:szCs w:val="14"/>
        </w:rPr>
        <w:t xml:space="preserve"> в законную силу соответствующего решения суда 6 декабря 2012 года - в течение шести месяцев - с 7 декабря 2012 года по 6 июня 2013 года;</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наследниками по закону первой очереди, призываемыми к наследованию вследствие непринятия наследства наследником по завещанию, наследниками по закону второй очереди, призываемыми к наследованию вследствие непринятия наследства наследником по закону первой очереди, - в течение трех месяцев - с 1 августа 2012 года по 31 октября 2012 года.</w:t>
      </w:r>
    </w:p>
    <w:p w:rsidR="00F94E1E" w:rsidRPr="00F94E1E" w:rsidRDefault="00F94E1E" w:rsidP="00F94E1E">
      <w:pPr>
        <w:spacing w:after="0" w:line="240" w:lineRule="auto"/>
        <w:rPr>
          <w:rFonts w:ascii="Arial" w:eastAsia="Times New Roman" w:hAnsi="Arial" w:cs="Arial"/>
          <w:b/>
          <w:bCs/>
          <w:color w:val="000000"/>
          <w:sz w:val="14"/>
          <w:szCs w:val="14"/>
        </w:rPr>
      </w:pPr>
      <w:proofErr w:type="gramStart"/>
      <w:r w:rsidRPr="00F94E1E">
        <w:rPr>
          <w:rFonts w:ascii="Arial" w:eastAsia="Times New Roman" w:hAnsi="Arial" w:cs="Arial"/>
          <w:b/>
          <w:bCs/>
          <w:color w:val="000000"/>
          <w:sz w:val="14"/>
          <w:szCs w:val="14"/>
        </w:rPr>
        <w:t>По смыслу</w:t>
      </w:r>
      <w:r w:rsidRPr="00F94E1E">
        <w:rPr>
          <w:rFonts w:ascii="Arial" w:eastAsia="Times New Roman" w:hAnsi="Arial" w:cs="Arial"/>
          <w:b/>
          <w:bCs/>
          <w:color w:val="000000"/>
          <w:sz w:val="14"/>
        </w:rPr>
        <w:t> </w:t>
      </w:r>
      <w:hyperlink r:id="rId183" w:anchor="block_115402" w:history="1">
        <w:r w:rsidRPr="00F94E1E">
          <w:rPr>
            <w:rFonts w:ascii="Arial" w:eastAsia="Times New Roman" w:hAnsi="Arial" w:cs="Arial"/>
            <w:b/>
            <w:bCs/>
            <w:color w:val="3272C0"/>
            <w:sz w:val="14"/>
          </w:rPr>
          <w:t>пунктов 2</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и</w:t>
      </w:r>
      <w:r w:rsidRPr="00F94E1E">
        <w:rPr>
          <w:rFonts w:ascii="Arial" w:eastAsia="Times New Roman" w:hAnsi="Arial" w:cs="Arial"/>
          <w:b/>
          <w:bCs/>
          <w:color w:val="000000"/>
          <w:sz w:val="14"/>
        </w:rPr>
        <w:t> </w:t>
      </w:r>
      <w:hyperlink r:id="rId184" w:anchor="block_115403" w:history="1">
        <w:r w:rsidRPr="00F94E1E">
          <w:rPr>
            <w:rFonts w:ascii="Arial" w:eastAsia="Times New Roman" w:hAnsi="Arial" w:cs="Arial"/>
            <w:b/>
            <w:bCs/>
            <w:color w:val="3272C0"/>
            <w:sz w:val="14"/>
          </w:rPr>
          <w:t>3 статьи 1154</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лица, для которых право наследования возникает только вследствие непринятия наследства другим наследником, призванным к наследованию не в связи с открытием наследства, а лишь вследствие отпадения ранее призванных наследников (по завещанию, по закону предшествующих очередей), могут принять наследство в течение трех месяцев со дня, следующего за днем окончания исчисленного в соответствии</w:t>
      </w:r>
      <w:proofErr w:type="gramEnd"/>
      <w:r w:rsidRPr="00F94E1E">
        <w:rPr>
          <w:rFonts w:ascii="Arial" w:eastAsia="Times New Roman" w:hAnsi="Arial" w:cs="Arial"/>
          <w:b/>
          <w:bCs/>
          <w:color w:val="000000"/>
          <w:sz w:val="14"/>
          <w:szCs w:val="14"/>
        </w:rPr>
        <w:t xml:space="preserve"> с</w:t>
      </w:r>
      <w:r w:rsidRPr="00F94E1E">
        <w:rPr>
          <w:rFonts w:ascii="Arial" w:eastAsia="Times New Roman" w:hAnsi="Arial" w:cs="Arial"/>
          <w:b/>
          <w:bCs/>
          <w:color w:val="000000"/>
          <w:sz w:val="14"/>
        </w:rPr>
        <w:t> </w:t>
      </w:r>
      <w:hyperlink r:id="rId185" w:anchor="block_115402" w:history="1">
        <w:r w:rsidRPr="00F94E1E">
          <w:rPr>
            <w:rFonts w:ascii="Arial" w:eastAsia="Times New Roman" w:hAnsi="Arial" w:cs="Arial"/>
            <w:b/>
            <w:bCs/>
            <w:color w:val="3272C0"/>
            <w:sz w:val="14"/>
          </w:rPr>
          <w:t>пунктами 2</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и</w:t>
      </w:r>
      <w:r w:rsidRPr="00F94E1E">
        <w:rPr>
          <w:rFonts w:ascii="Arial" w:eastAsia="Times New Roman" w:hAnsi="Arial" w:cs="Arial"/>
          <w:b/>
          <w:bCs/>
          <w:color w:val="000000"/>
          <w:sz w:val="14"/>
        </w:rPr>
        <w:t> </w:t>
      </w:r>
      <w:hyperlink r:id="rId186" w:anchor="block_115403" w:history="1">
        <w:r w:rsidRPr="00F94E1E">
          <w:rPr>
            <w:rFonts w:ascii="Arial" w:eastAsia="Times New Roman" w:hAnsi="Arial" w:cs="Arial"/>
            <w:b/>
            <w:bCs/>
            <w:color w:val="3272C0"/>
            <w:sz w:val="14"/>
          </w:rPr>
          <w:t>3</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данной статьи срока для принятия наследства наследником, ранее призванным к наследованию.</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Например, наследство, открывшееся 31 января 2012 года, может быть принято наследником по закону третьей очереди, если он призван к наследованию:</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в случае подачи наследником по закону первой очереди заявления об отказе от наследства, например 19 марта 2012 года, и непринятия наследства наследником по закону второй очереди - в течение трех месяцев - с 20 сентября 2012 года по 19 декабря 2012 года;</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в случае непринятия наследства наследником по закону первой очереди и наследником по закону второй очереди - в течение трех месяцев с - 1 ноября 2012 года по 31 января 2013 года.</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39. Заявление о принятии наследства от имени наследника по завещанию и по закону, родившегося после открытия наследства, может быть подано его законным представителем в течение шести месяцев со дня рождения такого наследника.</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 xml:space="preserve">40. Споры, связанные с восстановлением срока для принятия наследства и признанием </w:t>
      </w:r>
      <w:proofErr w:type="gramStart"/>
      <w:r w:rsidRPr="00F94E1E">
        <w:rPr>
          <w:rFonts w:ascii="Arial" w:eastAsia="Times New Roman" w:hAnsi="Arial" w:cs="Arial"/>
          <w:b/>
          <w:bCs/>
          <w:color w:val="000000"/>
          <w:sz w:val="14"/>
          <w:szCs w:val="14"/>
        </w:rPr>
        <w:t>наследника</w:t>
      </w:r>
      <w:proofErr w:type="gramEnd"/>
      <w:r w:rsidRPr="00F94E1E">
        <w:rPr>
          <w:rFonts w:ascii="Arial" w:eastAsia="Times New Roman" w:hAnsi="Arial" w:cs="Arial"/>
          <w:b/>
          <w:bCs/>
          <w:color w:val="000000"/>
          <w:sz w:val="14"/>
          <w:szCs w:val="14"/>
        </w:rPr>
        <w:t xml:space="preserve"> принявшим наследство, рассматриваются в порядке искового производства с привлечением в качестве ответчиков наследников, приобретших наследство (при наследовании выморочного имущества - Российской Федерации либо муниципального образования, субъекта Российской Федерации), независимо от получения ими свидетельства о праве на наследство.</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Требования о восстановлении срока принятия наследства и признании наследника принявшим наследство могут быть удовлетворены лишь при доказанности совокупности следующих обстоятельств:</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а) наследник не знал и не должен был знать об открытии наследства или пропустил указанный срок по другим уважительным причинам. К числу таких причин следует относить обстоятельства, связанные с личностью истца, которые позволяют признать уважительными причины пропуска срока исковой давности: тяжелая болезнь, беспомощное состояние, неграмотность и т.п. (</w:t>
      </w:r>
      <w:hyperlink r:id="rId187" w:anchor="block_205" w:history="1">
        <w:r w:rsidRPr="00F94E1E">
          <w:rPr>
            <w:rFonts w:ascii="Arial" w:eastAsia="Times New Roman" w:hAnsi="Arial" w:cs="Arial"/>
            <w:b/>
            <w:bCs/>
            <w:color w:val="3272C0"/>
            <w:sz w:val="14"/>
          </w:rPr>
          <w:t>статья 205</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 xml:space="preserve">ГК РФ), если они препятствовали принятию наследником наследства в течение всего срока, установленного для этого законом. </w:t>
      </w:r>
      <w:proofErr w:type="gramStart"/>
      <w:r w:rsidRPr="00F94E1E">
        <w:rPr>
          <w:rFonts w:ascii="Arial" w:eastAsia="Times New Roman" w:hAnsi="Arial" w:cs="Arial"/>
          <w:b/>
          <w:bCs/>
          <w:color w:val="000000"/>
          <w:sz w:val="14"/>
          <w:szCs w:val="14"/>
        </w:rPr>
        <w:t>Не являются уважительными такие обстоятельства, как кратковременное расстройство здоровья, незнание гражданско-правовых норм о сроках и порядке принятия наследства, отсутствие сведений о составе наследственного имущества и т.п.;</w:t>
      </w:r>
      <w:proofErr w:type="gramEnd"/>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б) обращение в суд наследника, пропустившего срок принятия наследства, с требованием о его восстановлении последовало в течение шести месяцев после отпадения причин пропуска этого срока. Указанный шестимесячный срок, установленный для обращения в суд с данным требованием, не подлежит восстановлению, и наследник, пропустивший его, лишается права на восстановление срока принятия наследства.</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41. В силу</w:t>
      </w:r>
      <w:r w:rsidRPr="00F94E1E">
        <w:rPr>
          <w:rFonts w:ascii="Arial" w:eastAsia="Times New Roman" w:hAnsi="Arial" w:cs="Arial"/>
          <w:b/>
          <w:bCs/>
          <w:color w:val="000000"/>
          <w:sz w:val="14"/>
        </w:rPr>
        <w:t> </w:t>
      </w:r>
      <w:hyperlink r:id="rId188" w:anchor="block_11551" w:history="1">
        <w:r w:rsidRPr="00F94E1E">
          <w:rPr>
            <w:rFonts w:ascii="Arial" w:eastAsia="Times New Roman" w:hAnsi="Arial" w:cs="Arial"/>
            <w:b/>
            <w:bCs/>
            <w:color w:val="3272C0"/>
            <w:sz w:val="14"/>
          </w:rPr>
          <w:t>пункта 1 статьи 1155</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 xml:space="preserve">ГК РФ при вынесении решения о восстановлении срока принятия наследства и признании наследника принявшим наследство суд обязан определить доли всех наследников в наследственном имуществе и принять меры по защите прав нового </w:t>
      </w:r>
      <w:proofErr w:type="gramStart"/>
      <w:r w:rsidRPr="00F94E1E">
        <w:rPr>
          <w:rFonts w:ascii="Arial" w:eastAsia="Times New Roman" w:hAnsi="Arial" w:cs="Arial"/>
          <w:b/>
          <w:bCs/>
          <w:color w:val="000000"/>
          <w:sz w:val="14"/>
          <w:szCs w:val="14"/>
        </w:rPr>
        <w:t>наследника</w:t>
      </w:r>
      <w:proofErr w:type="gramEnd"/>
      <w:r w:rsidRPr="00F94E1E">
        <w:rPr>
          <w:rFonts w:ascii="Arial" w:eastAsia="Times New Roman" w:hAnsi="Arial" w:cs="Arial"/>
          <w:b/>
          <w:bCs/>
          <w:color w:val="000000"/>
          <w:sz w:val="14"/>
          <w:szCs w:val="14"/>
        </w:rPr>
        <w:t xml:space="preserve"> на получение причитающейся ему доли наследства (при необходимости), а также признать недействительными ранее выданные свидетельства о праве на наследство (в соответствующих случаях - лишь в части). </w:t>
      </w:r>
      <w:proofErr w:type="gramStart"/>
      <w:r w:rsidRPr="00F94E1E">
        <w:rPr>
          <w:rFonts w:ascii="Arial" w:eastAsia="Times New Roman" w:hAnsi="Arial" w:cs="Arial"/>
          <w:b/>
          <w:bCs/>
          <w:color w:val="000000"/>
          <w:sz w:val="14"/>
          <w:szCs w:val="14"/>
        </w:rPr>
        <w:t>Восстановление пропущенного срока принятия наследства и признание наследника принявшим наследство исключает для наследника необходимость совершения каких-либо других дополнительных действий по принятию наследства.</w:t>
      </w:r>
      <w:proofErr w:type="gramEnd"/>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 xml:space="preserve">42. </w:t>
      </w:r>
      <w:proofErr w:type="gramStart"/>
      <w:r w:rsidRPr="00F94E1E">
        <w:rPr>
          <w:rFonts w:ascii="Arial" w:eastAsia="Times New Roman" w:hAnsi="Arial" w:cs="Arial"/>
          <w:b/>
          <w:bCs/>
          <w:color w:val="000000"/>
          <w:sz w:val="14"/>
          <w:szCs w:val="14"/>
        </w:rPr>
        <w:t>Если при принятии наследства после истечения установленного срока с соблюдением правил</w:t>
      </w:r>
      <w:r w:rsidRPr="00F94E1E">
        <w:rPr>
          <w:rFonts w:ascii="Arial" w:eastAsia="Times New Roman" w:hAnsi="Arial" w:cs="Arial"/>
          <w:b/>
          <w:bCs/>
          <w:color w:val="000000"/>
          <w:sz w:val="14"/>
        </w:rPr>
        <w:t> </w:t>
      </w:r>
      <w:hyperlink r:id="rId189" w:anchor="block_11550" w:history="1">
        <w:r w:rsidRPr="00F94E1E">
          <w:rPr>
            <w:rFonts w:ascii="Arial" w:eastAsia="Times New Roman" w:hAnsi="Arial" w:cs="Arial"/>
            <w:b/>
            <w:bCs/>
            <w:color w:val="3272C0"/>
            <w:sz w:val="14"/>
          </w:rPr>
          <w:t>статьи 1155</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возврат наследственного имущества в натуре невозможен из-за отсутствия у наследника, своевременно принявшего наследство, соответствующего имущества независимо от причин, по которым наступила невозможность его возврата в натуре, наследник, принявший наследство после истечения установленного срока, имеет право лишь на денежную компенсацию своей доли в наследстве (при принятии</w:t>
      </w:r>
      <w:proofErr w:type="gramEnd"/>
      <w:r w:rsidRPr="00F94E1E">
        <w:rPr>
          <w:rFonts w:ascii="Arial" w:eastAsia="Times New Roman" w:hAnsi="Arial" w:cs="Arial"/>
          <w:b/>
          <w:bCs/>
          <w:color w:val="000000"/>
          <w:sz w:val="14"/>
          <w:szCs w:val="14"/>
        </w:rPr>
        <w:t xml:space="preserve"> наследства по истечении установленного срока с согласия других наследников - при условии, что иное не предусмотрено заключенным в письменной форме соглашением между наследниками). В этом случае действительная стоимость наследственного имущества оценивается на момент его приобретения, то есть на день открытия наследства (</w:t>
      </w:r>
      <w:hyperlink r:id="rId190" w:anchor="block_1105" w:history="1">
        <w:r w:rsidRPr="00F94E1E">
          <w:rPr>
            <w:rFonts w:ascii="Arial" w:eastAsia="Times New Roman" w:hAnsi="Arial" w:cs="Arial"/>
            <w:b/>
            <w:bCs/>
            <w:color w:val="3272C0"/>
            <w:sz w:val="14"/>
          </w:rPr>
          <w:t>статья 1105</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43. По истечении указанного в</w:t>
      </w:r>
      <w:r w:rsidRPr="00F94E1E">
        <w:rPr>
          <w:rFonts w:ascii="Arial" w:eastAsia="Times New Roman" w:hAnsi="Arial" w:cs="Arial"/>
          <w:b/>
          <w:bCs/>
          <w:color w:val="000000"/>
          <w:sz w:val="14"/>
        </w:rPr>
        <w:t> </w:t>
      </w:r>
      <w:hyperlink r:id="rId191" w:anchor="block_11572" w:history="1">
        <w:r w:rsidRPr="00F94E1E">
          <w:rPr>
            <w:rFonts w:ascii="Arial" w:eastAsia="Times New Roman" w:hAnsi="Arial" w:cs="Arial"/>
            <w:b/>
            <w:bCs/>
            <w:color w:val="3272C0"/>
            <w:sz w:val="14"/>
          </w:rPr>
          <w:t>абзаце первом пункта 2 статьи 1157</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срока может быть признан отказавшимся от наследства лишь наследник, совершивший действия, свидетельствующие о фактическом принятии наследства, при условии признания судом уважительными причин пропуска срока для отказа от наследства.</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44. Отказ от наследства в пользу других лиц (направленный отказ) может быть совершен лишь в пользу лиц из числа наследников по завещанию, а также наследников по закону любой очереди, которые призваны к наследованию.</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45. В случае</w:t>
      </w:r>
      <w:proofErr w:type="gramStart"/>
      <w:r w:rsidRPr="00F94E1E">
        <w:rPr>
          <w:rFonts w:ascii="Arial" w:eastAsia="Times New Roman" w:hAnsi="Arial" w:cs="Arial"/>
          <w:b/>
          <w:bCs/>
          <w:color w:val="000000"/>
          <w:sz w:val="14"/>
          <w:szCs w:val="14"/>
        </w:rPr>
        <w:t>,</w:t>
      </w:r>
      <w:proofErr w:type="gramEnd"/>
      <w:r w:rsidRPr="00F94E1E">
        <w:rPr>
          <w:rFonts w:ascii="Arial" w:eastAsia="Times New Roman" w:hAnsi="Arial" w:cs="Arial"/>
          <w:b/>
          <w:bCs/>
          <w:color w:val="000000"/>
          <w:sz w:val="14"/>
          <w:szCs w:val="14"/>
        </w:rPr>
        <w:t xml:space="preserve"> если все имущество наследодателя завещано назначенным им наследникам, допускается лишь отказ от наследства без указания лиц, в пользу которых наследник отказывается от наследственного имущества (безусловный отказ); </w:t>
      </w:r>
      <w:proofErr w:type="gramStart"/>
      <w:r w:rsidRPr="00F94E1E">
        <w:rPr>
          <w:rFonts w:ascii="Arial" w:eastAsia="Times New Roman" w:hAnsi="Arial" w:cs="Arial"/>
          <w:b/>
          <w:bCs/>
          <w:color w:val="000000"/>
          <w:sz w:val="14"/>
          <w:szCs w:val="14"/>
        </w:rPr>
        <w:t xml:space="preserve">при этом доля отпавшего наследника переходит к остальным наследникам по завещанию пропорционально их наследственным долям, если завещанием не предусмотрено иное распределение этой части наследства или отказавшемуся наследнику не </w:t>
      </w:r>
      <w:proofErr w:type="spellStart"/>
      <w:r w:rsidRPr="00F94E1E">
        <w:rPr>
          <w:rFonts w:ascii="Arial" w:eastAsia="Times New Roman" w:hAnsi="Arial" w:cs="Arial"/>
          <w:b/>
          <w:bCs/>
          <w:color w:val="000000"/>
          <w:sz w:val="14"/>
          <w:szCs w:val="14"/>
        </w:rPr>
        <w:t>подназначен</w:t>
      </w:r>
      <w:proofErr w:type="spellEnd"/>
      <w:r w:rsidRPr="00F94E1E">
        <w:rPr>
          <w:rFonts w:ascii="Arial" w:eastAsia="Times New Roman" w:hAnsi="Arial" w:cs="Arial"/>
          <w:b/>
          <w:bCs/>
          <w:color w:val="000000"/>
          <w:sz w:val="14"/>
          <w:szCs w:val="14"/>
        </w:rPr>
        <w:t xml:space="preserve"> наследник (</w:t>
      </w:r>
      <w:hyperlink r:id="rId192" w:anchor="block_115813" w:history="1">
        <w:r w:rsidRPr="00F94E1E">
          <w:rPr>
            <w:rFonts w:ascii="Arial" w:eastAsia="Times New Roman" w:hAnsi="Arial" w:cs="Arial"/>
            <w:b/>
            <w:bCs/>
            <w:color w:val="3272C0"/>
            <w:sz w:val="14"/>
          </w:rPr>
          <w:t>абзац третий пункта 1 статьи 1158</w:t>
        </w:r>
      </w:hyperlink>
      <w:r w:rsidRPr="00F94E1E">
        <w:rPr>
          <w:rFonts w:ascii="Arial" w:eastAsia="Times New Roman" w:hAnsi="Arial" w:cs="Arial"/>
          <w:b/>
          <w:bCs/>
          <w:color w:val="000000"/>
          <w:sz w:val="14"/>
          <w:szCs w:val="14"/>
        </w:rPr>
        <w:t>,</w:t>
      </w:r>
      <w:r w:rsidRPr="00F94E1E">
        <w:rPr>
          <w:rFonts w:ascii="Arial" w:eastAsia="Times New Roman" w:hAnsi="Arial" w:cs="Arial"/>
          <w:b/>
          <w:bCs/>
          <w:color w:val="000000"/>
          <w:sz w:val="14"/>
        </w:rPr>
        <w:t> </w:t>
      </w:r>
      <w:hyperlink r:id="rId193" w:anchor="block_116112" w:history="1">
        <w:r w:rsidRPr="00F94E1E">
          <w:rPr>
            <w:rFonts w:ascii="Arial" w:eastAsia="Times New Roman" w:hAnsi="Arial" w:cs="Arial"/>
            <w:b/>
            <w:bCs/>
            <w:color w:val="3272C0"/>
            <w:sz w:val="14"/>
          </w:rPr>
          <w:t>абзац второй пункта 1 статьи 1161</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а при отказе единственного наследника по завещанию, которому завещано все имущество наследодателя, - наследникам по закону.</w:t>
      </w:r>
      <w:proofErr w:type="gramEnd"/>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Наследник, совершающий направленный отказ в пользу нескольких наследников, может распределить между ними свою долю по своему усмотрению, а если ему завещано конкретное имущество, - определить имущество, предназначаемое каждому из них. Если доли наследников, в пользу которых совершен отказ от наследства, не распределены между ними отпавшим наследником, их доли признаются равными.</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Наследник по праву представления вправе отказаться от наследства в пользу любого другого лица из числа наследников, призванных к наследованию, или без указания лиц, в пользу которых он отказывается от наследственного имущества (</w:t>
      </w:r>
      <w:hyperlink r:id="rId194" w:anchor="block_11461" w:history="1">
        <w:r w:rsidRPr="00F94E1E">
          <w:rPr>
            <w:rFonts w:ascii="Arial" w:eastAsia="Times New Roman" w:hAnsi="Arial" w:cs="Arial"/>
            <w:b/>
            <w:bCs/>
            <w:color w:val="3272C0"/>
            <w:sz w:val="14"/>
          </w:rPr>
          <w:t>пункт 1 статьи 1146</w:t>
        </w:r>
      </w:hyperlink>
      <w:r w:rsidRPr="00F94E1E">
        <w:rPr>
          <w:rFonts w:ascii="Arial" w:eastAsia="Times New Roman" w:hAnsi="Arial" w:cs="Arial"/>
          <w:b/>
          <w:bCs/>
          <w:color w:val="000000"/>
          <w:sz w:val="14"/>
          <w:szCs w:val="14"/>
        </w:rPr>
        <w:t>,</w:t>
      </w:r>
      <w:r w:rsidRPr="00F94E1E">
        <w:rPr>
          <w:rFonts w:ascii="Arial" w:eastAsia="Times New Roman" w:hAnsi="Arial" w:cs="Arial"/>
          <w:b/>
          <w:bCs/>
          <w:color w:val="000000"/>
          <w:sz w:val="14"/>
        </w:rPr>
        <w:t> </w:t>
      </w:r>
      <w:hyperlink r:id="rId195" w:anchor="block_11581" w:history="1">
        <w:r w:rsidRPr="00F94E1E">
          <w:rPr>
            <w:rFonts w:ascii="Arial" w:eastAsia="Times New Roman" w:hAnsi="Arial" w:cs="Arial"/>
            <w:b/>
            <w:bCs/>
            <w:color w:val="3272C0"/>
            <w:sz w:val="14"/>
          </w:rPr>
          <w:t>пункт 1 статьи 1158</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46. При применении</w:t>
      </w:r>
      <w:r w:rsidRPr="00F94E1E">
        <w:rPr>
          <w:rFonts w:ascii="Arial" w:eastAsia="Times New Roman" w:hAnsi="Arial" w:cs="Arial"/>
          <w:b/>
          <w:bCs/>
          <w:color w:val="000000"/>
          <w:sz w:val="14"/>
        </w:rPr>
        <w:t> </w:t>
      </w:r>
      <w:hyperlink r:id="rId196" w:anchor="block_11583" w:history="1">
        <w:r w:rsidRPr="00F94E1E">
          <w:rPr>
            <w:rFonts w:ascii="Arial" w:eastAsia="Times New Roman" w:hAnsi="Arial" w:cs="Arial"/>
            <w:b/>
            <w:bCs/>
            <w:color w:val="3272C0"/>
            <w:sz w:val="14"/>
          </w:rPr>
          <w:t>пункта 3 статьи 1158</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надлежит учитывать следующее:</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 xml:space="preserve">а) наследник, имеющий право на обязательную долю в наследстве, при его осуществлении не может отказаться от наследования по закону </w:t>
      </w:r>
      <w:proofErr w:type="spellStart"/>
      <w:r w:rsidRPr="00F94E1E">
        <w:rPr>
          <w:rFonts w:ascii="Arial" w:eastAsia="Times New Roman" w:hAnsi="Arial" w:cs="Arial"/>
          <w:b/>
          <w:bCs/>
          <w:color w:val="000000"/>
          <w:sz w:val="14"/>
          <w:szCs w:val="14"/>
        </w:rPr>
        <w:t>незавещанной</w:t>
      </w:r>
      <w:proofErr w:type="spellEnd"/>
      <w:r w:rsidRPr="00F94E1E">
        <w:rPr>
          <w:rFonts w:ascii="Arial" w:eastAsia="Times New Roman" w:hAnsi="Arial" w:cs="Arial"/>
          <w:b/>
          <w:bCs/>
          <w:color w:val="000000"/>
          <w:sz w:val="14"/>
          <w:szCs w:val="14"/>
        </w:rPr>
        <w:t xml:space="preserve"> части имущества (</w:t>
      </w:r>
      <w:hyperlink r:id="rId197" w:anchor="block_11492" w:history="1">
        <w:r w:rsidRPr="00F94E1E">
          <w:rPr>
            <w:rFonts w:ascii="Arial" w:eastAsia="Times New Roman" w:hAnsi="Arial" w:cs="Arial"/>
            <w:b/>
            <w:bCs/>
            <w:color w:val="3272C0"/>
            <w:sz w:val="14"/>
          </w:rPr>
          <w:t>пункт 2 статьи 1149</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б) наследник, призванный к наследованию по любому основанию, приняв его, вправе отказаться от наследства (или не принять наследство), причитающееся ему в результате отказа от наследства в его пользу другого наследника;</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в) наследник, принимающий наследство по закону, не вправе отказаться от наследства, переходящего к нему при безусловном отказе от наследства другого наследника;</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lastRenderedPageBreak/>
        <w:t>г) при отказе наследника по закону от направленного отказа в его пользу другого наследника эта доля переходит ко всем наследникам по закону, призванным к наследованию (в том числе и к наследнику, отказавшемуся от направленного отказа), пропорционально их наследственным долям.</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47. Правило приращения наследственных долей, согласно которому доля отпавшего наследника по закону или наследника по завещанию переходит к наследникам по закону и распределяется между ними пропорционально их наследственным долям, применяется лишь при соблюдении следующих условий:</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наследник отпал по основаниям, которые исчерпывающим образом перечислены в</w:t>
      </w:r>
      <w:r w:rsidRPr="00F94E1E">
        <w:rPr>
          <w:rFonts w:ascii="Arial" w:eastAsia="Times New Roman" w:hAnsi="Arial" w:cs="Arial"/>
          <w:b/>
          <w:bCs/>
          <w:color w:val="000000"/>
          <w:sz w:val="14"/>
        </w:rPr>
        <w:t> </w:t>
      </w:r>
      <w:hyperlink r:id="rId198" w:anchor="block_11611" w:history="1">
        <w:r w:rsidRPr="00F94E1E">
          <w:rPr>
            <w:rFonts w:ascii="Arial" w:eastAsia="Times New Roman" w:hAnsi="Arial" w:cs="Arial"/>
            <w:b/>
            <w:bCs/>
            <w:color w:val="3272C0"/>
            <w:sz w:val="14"/>
          </w:rPr>
          <w:t>пункте 1 статьи 1161</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Смерть наследника до открытия наследства к их числу не относится;</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 xml:space="preserve">имеется </w:t>
      </w:r>
      <w:proofErr w:type="spellStart"/>
      <w:r w:rsidRPr="00F94E1E">
        <w:rPr>
          <w:rFonts w:ascii="Arial" w:eastAsia="Times New Roman" w:hAnsi="Arial" w:cs="Arial"/>
          <w:b/>
          <w:bCs/>
          <w:color w:val="000000"/>
          <w:sz w:val="14"/>
          <w:szCs w:val="14"/>
        </w:rPr>
        <w:t>незавещанное</w:t>
      </w:r>
      <w:proofErr w:type="spellEnd"/>
      <w:r w:rsidRPr="00F94E1E">
        <w:rPr>
          <w:rFonts w:ascii="Arial" w:eastAsia="Times New Roman" w:hAnsi="Arial" w:cs="Arial"/>
          <w:b/>
          <w:bCs/>
          <w:color w:val="000000"/>
          <w:sz w:val="14"/>
          <w:szCs w:val="14"/>
        </w:rPr>
        <w:t xml:space="preserve"> наследственное имущество (завещание отсутствует, или в нем содержатся распоряжения только в отношении части имущества, или завещание является недействительным, в том числе частично, и при этом завещателем не был </w:t>
      </w:r>
      <w:proofErr w:type="spellStart"/>
      <w:r w:rsidRPr="00F94E1E">
        <w:rPr>
          <w:rFonts w:ascii="Arial" w:eastAsia="Times New Roman" w:hAnsi="Arial" w:cs="Arial"/>
          <w:b/>
          <w:bCs/>
          <w:color w:val="000000"/>
          <w:sz w:val="14"/>
          <w:szCs w:val="14"/>
        </w:rPr>
        <w:t>подназначен</w:t>
      </w:r>
      <w:proofErr w:type="spellEnd"/>
      <w:r w:rsidRPr="00F94E1E">
        <w:rPr>
          <w:rFonts w:ascii="Arial" w:eastAsia="Times New Roman" w:hAnsi="Arial" w:cs="Arial"/>
          <w:b/>
          <w:bCs/>
          <w:color w:val="000000"/>
          <w:sz w:val="14"/>
          <w:szCs w:val="14"/>
        </w:rPr>
        <w:t xml:space="preserve"> наследник в соответствии с</w:t>
      </w:r>
      <w:r w:rsidRPr="00F94E1E">
        <w:rPr>
          <w:rFonts w:ascii="Arial" w:eastAsia="Times New Roman" w:hAnsi="Arial" w:cs="Arial"/>
          <w:b/>
          <w:bCs/>
          <w:color w:val="000000"/>
          <w:sz w:val="14"/>
        </w:rPr>
        <w:t> </w:t>
      </w:r>
      <w:hyperlink r:id="rId199" w:anchor="block_112102" w:history="1">
        <w:r w:rsidRPr="00F94E1E">
          <w:rPr>
            <w:rFonts w:ascii="Arial" w:eastAsia="Times New Roman" w:hAnsi="Arial" w:cs="Arial"/>
            <w:b/>
            <w:bCs/>
            <w:color w:val="3272C0"/>
            <w:sz w:val="14"/>
          </w:rPr>
          <w:t>пунктом 2 статьи 1121</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В случае</w:t>
      </w:r>
      <w:proofErr w:type="gramStart"/>
      <w:r w:rsidRPr="00F94E1E">
        <w:rPr>
          <w:rFonts w:ascii="Arial" w:eastAsia="Times New Roman" w:hAnsi="Arial" w:cs="Arial"/>
          <w:b/>
          <w:bCs/>
          <w:color w:val="000000"/>
          <w:sz w:val="14"/>
          <w:szCs w:val="14"/>
        </w:rPr>
        <w:t>,</w:t>
      </w:r>
      <w:proofErr w:type="gramEnd"/>
      <w:r w:rsidRPr="00F94E1E">
        <w:rPr>
          <w:rFonts w:ascii="Arial" w:eastAsia="Times New Roman" w:hAnsi="Arial" w:cs="Arial"/>
          <w:b/>
          <w:bCs/>
          <w:color w:val="000000"/>
          <w:sz w:val="14"/>
          <w:szCs w:val="14"/>
        </w:rPr>
        <w:t xml:space="preserve"> если все имущество наследодателя завещано, часть наследства, причитавшаяся наследнику, отпавшему по указанным в</w:t>
      </w:r>
      <w:r w:rsidRPr="00F94E1E">
        <w:rPr>
          <w:rFonts w:ascii="Arial" w:eastAsia="Times New Roman" w:hAnsi="Arial" w:cs="Arial"/>
          <w:b/>
          <w:bCs/>
          <w:color w:val="000000"/>
          <w:sz w:val="14"/>
        </w:rPr>
        <w:t> </w:t>
      </w:r>
      <w:hyperlink r:id="rId200" w:anchor="block_11611" w:history="1">
        <w:r w:rsidRPr="00F94E1E">
          <w:rPr>
            <w:rFonts w:ascii="Arial" w:eastAsia="Times New Roman" w:hAnsi="Arial" w:cs="Arial"/>
            <w:b/>
            <w:bCs/>
            <w:color w:val="3272C0"/>
            <w:sz w:val="14"/>
          </w:rPr>
          <w:t>абзаце первом пункта 1 статьи 1161</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основаниям, согласно абзацу второму данного пункта переходит к остальным наследникам по завещанию пропорционально их наследственным долям (если завещателем не предусмотрено иное распределение этой части наследства).</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 xml:space="preserve">48. </w:t>
      </w:r>
      <w:proofErr w:type="gramStart"/>
      <w:r w:rsidRPr="00F94E1E">
        <w:rPr>
          <w:rFonts w:ascii="Arial" w:eastAsia="Times New Roman" w:hAnsi="Arial" w:cs="Arial"/>
          <w:b/>
          <w:bCs/>
          <w:color w:val="000000"/>
          <w:sz w:val="14"/>
          <w:szCs w:val="14"/>
        </w:rPr>
        <w:t>В случае смерти наследника по завещанию, в соответствии с которым все наследственное имущество завещано нескольким наследникам с распределением между ними долей либо конкретного имущества, до открытия наследства или одновременно с завещателем, по смыслу</w:t>
      </w:r>
      <w:r w:rsidRPr="00F94E1E">
        <w:rPr>
          <w:rFonts w:ascii="Arial" w:eastAsia="Times New Roman" w:hAnsi="Arial" w:cs="Arial"/>
          <w:b/>
          <w:bCs/>
          <w:color w:val="000000"/>
          <w:sz w:val="14"/>
        </w:rPr>
        <w:t> </w:t>
      </w:r>
      <w:hyperlink r:id="rId201" w:anchor="block_11142" w:history="1">
        <w:r w:rsidRPr="00F94E1E">
          <w:rPr>
            <w:rFonts w:ascii="Arial" w:eastAsia="Times New Roman" w:hAnsi="Arial" w:cs="Arial"/>
            <w:b/>
            <w:bCs/>
            <w:color w:val="3272C0"/>
            <w:sz w:val="14"/>
          </w:rPr>
          <w:t>пункта 2 статьи 1114</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и</w:t>
      </w:r>
      <w:r w:rsidRPr="00F94E1E">
        <w:rPr>
          <w:rFonts w:ascii="Arial" w:eastAsia="Times New Roman" w:hAnsi="Arial" w:cs="Arial"/>
          <w:b/>
          <w:bCs/>
          <w:color w:val="000000"/>
          <w:sz w:val="14"/>
        </w:rPr>
        <w:t> </w:t>
      </w:r>
      <w:hyperlink r:id="rId202" w:anchor="block_11161" w:history="1">
        <w:r w:rsidRPr="00F94E1E">
          <w:rPr>
            <w:rFonts w:ascii="Arial" w:eastAsia="Times New Roman" w:hAnsi="Arial" w:cs="Arial"/>
            <w:b/>
            <w:bCs/>
            <w:color w:val="3272C0"/>
            <w:sz w:val="14"/>
          </w:rPr>
          <w:t>пункта 1 статьи 1116</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 xml:space="preserve">ГК РФ, предназначавшаяся ему часть наследства наследуется по закону наследниками завещателя (если такому наследнику не был </w:t>
      </w:r>
      <w:proofErr w:type="spellStart"/>
      <w:r w:rsidRPr="00F94E1E">
        <w:rPr>
          <w:rFonts w:ascii="Arial" w:eastAsia="Times New Roman" w:hAnsi="Arial" w:cs="Arial"/>
          <w:b/>
          <w:bCs/>
          <w:color w:val="000000"/>
          <w:sz w:val="14"/>
          <w:szCs w:val="14"/>
        </w:rPr>
        <w:t>подназначен</w:t>
      </w:r>
      <w:proofErr w:type="spellEnd"/>
      <w:r w:rsidRPr="00F94E1E">
        <w:rPr>
          <w:rFonts w:ascii="Arial" w:eastAsia="Times New Roman" w:hAnsi="Arial" w:cs="Arial"/>
          <w:b/>
          <w:bCs/>
          <w:color w:val="000000"/>
          <w:sz w:val="14"/>
          <w:szCs w:val="14"/>
        </w:rPr>
        <w:t xml:space="preserve"> наследник</w:t>
      </w:r>
      <w:proofErr w:type="gramEnd"/>
      <w:r w:rsidRPr="00F94E1E">
        <w:rPr>
          <w:rFonts w:ascii="Arial" w:eastAsia="Times New Roman" w:hAnsi="Arial" w:cs="Arial"/>
          <w:b/>
          <w:bCs/>
          <w:color w:val="000000"/>
          <w:sz w:val="14"/>
          <w:szCs w:val="14"/>
        </w:rPr>
        <w:t>).</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49. Неполучение свидетельства о праве на наследство не освобождает наследников, приобретших наследство, в том числе при наследовании выморочного имущества, от возникших в связи с этим обязанностей (выплаты долгов наследодателя, исполнения завещательного отказа, возложения и т.п.).</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 xml:space="preserve">50. </w:t>
      </w:r>
      <w:proofErr w:type="gramStart"/>
      <w:r w:rsidRPr="00F94E1E">
        <w:rPr>
          <w:rFonts w:ascii="Arial" w:eastAsia="Times New Roman" w:hAnsi="Arial" w:cs="Arial"/>
          <w:b/>
          <w:bCs/>
          <w:color w:val="000000"/>
          <w:sz w:val="14"/>
          <w:szCs w:val="14"/>
        </w:rPr>
        <w:t>Выморочное имущество, при наследовании которого отказ от наследства не допускается, со дня открытия наследства переходит в порядке наследования по закону в собственность соответственно Российской Федерации (любое выморочное имущество, в том числе невостребованная земельная доля, за исключением расположенных на территории Российской Федерации жилых помещений), муниципального образования, города федерального значения Москвы или Санкт-Петербурга (выморочное имущество в виде расположенного на соответствующей территории жилого</w:t>
      </w:r>
      <w:proofErr w:type="gramEnd"/>
      <w:r w:rsidRPr="00F94E1E">
        <w:rPr>
          <w:rFonts w:ascii="Arial" w:eastAsia="Times New Roman" w:hAnsi="Arial" w:cs="Arial"/>
          <w:b/>
          <w:bCs/>
          <w:color w:val="000000"/>
          <w:sz w:val="14"/>
          <w:szCs w:val="14"/>
        </w:rPr>
        <w:t xml:space="preserve"> помещения) в силу фактов, указанных в</w:t>
      </w:r>
      <w:r w:rsidRPr="00F94E1E">
        <w:rPr>
          <w:rFonts w:ascii="Arial" w:eastAsia="Times New Roman" w:hAnsi="Arial" w:cs="Arial"/>
          <w:b/>
          <w:bCs/>
          <w:color w:val="000000"/>
          <w:sz w:val="14"/>
        </w:rPr>
        <w:t> </w:t>
      </w:r>
      <w:hyperlink r:id="rId203" w:anchor="block_11511" w:history="1">
        <w:r w:rsidRPr="00F94E1E">
          <w:rPr>
            <w:rFonts w:ascii="Arial" w:eastAsia="Times New Roman" w:hAnsi="Arial" w:cs="Arial"/>
            <w:b/>
            <w:bCs/>
            <w:color w:val="3272C0"/>
            <w:sz w:val="14"/>
          </w:rPr>
          <w:t>пункте 1 статьи 1151</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без акта принятия наследства, а также вне зависимости от оформления наследственных прав и их государственной регистрации.</w:t>
      </w:r>
    </w:p>
    <w:p w:rsidR="00F94E1E" w:rsidRPr="00F94E1E" w:rsidRDefault="00F94E1E" w:rsidP="00F94E1E">
      <w:pPr>
        <w:spacing w:after="0" w:line="240" w:lineRule="auto"/>
        <w:rPr>
          <w:rFonts w:ascii="Arial" w:eastAsia="Times New Roman" w:hAnsi="Arial" w:cs="Arial"/>
          <w:b/>
          <w:bCs/>
          <w:color w:val="000000"/>
          <w:sz w:val="14"/>
          <w:szCs w:val="14"/>
        </w:rPr>
      </w:pPr>
      <w:proofErr w:type="gramStart"/>
      <w:r w:rsidRPr="00F94E1E">
        <w:rPr>
          <w:rFonts w:ascii="Arial" w:eastAsia="Times New Roman" w:hAnsi="Arial" w:cs="Arial"/>
          <w:b/>
          <w:bCs/>
          <w:color w:val="000000"/>
          <w:sz w:val="14"/>
          <w:szCs w:val="14"/>
        </w:rPr>
        <w:t xml:space="preserve">Свидетельство о праве на наследство в отношении выморочного имущества выдается Российской Федерации, городу федерального значения Москве или Санкт-Петербургу или муниципальному образованию в лице соответствующих органов (Российской Федерации в настоящее время - в лице органов </w:t>
      </w:r>
      <w:proofErr w:type="spellStart"/>
      <w:r w:rsidRPr="00F94E1E">
        <w:rPr>
          <w:rFonts w:ascii="Arial" w:eastAsia="Times New Roman" w:hAnsi="Arial" w:cs="Arial"/>
          <w:b/>
          <w:bCs/>
          <w:color w:val="000000"/>
          <w:sz w:val="14"/>
          <w:szCs w:val="14"/>
        </w:rPr>
        <w:t>Росимущества</w:t>
      </w:r>
      <w:proofErr w:type="spellEnd"/>
      <w:r w:rsidRPr="00F94E1E">
        <w:rPr>
          <w:rFonts w:ascii="Arial" w:eastAsia="Times New Roman" w:hAnsi="Arial" w:cs="Arial"/>
          <w:b/>
          <w:bCs/>
          <w:color w:val="000000"/>
          <w:sz w:val="14"/>
          <w:szCs w:val="14"/>
        </w:rPr>
        <w:t>) в том же порядке, что и иным наследникам, без вынесения специального судебного решения о признании имущества выморочным.</w:t>
      </w:r>
      <w:proofErr w:type="gramEnd"/>
    </w:p>
    <w:p w:rsidR="00F94E1E" w:rsidRPr="00F94E1E" w:rsidRDefault="00F94E1E" w:rsidP="00F94E1E">
      <w:pPr>
        <w:spacing w:after="0" w:line="240" w:lineRule="auto"/>
        <w:rPr>
          <w:rFonts w:ascii="Arial" w:eastAsia="Times New Roman" w:hAnsi="Arial" w:cs="Arial"/>
          <w:b/>
          <w:bCs/>
          <w:color w:val="000000"/>
          <w:sz w:val="14"/>
          <w:szCs w:val="14"/>
        </w:rPr>
      </w:pP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2. Раздел наследства</w:t>
      </w:r>
    </w:p>
    <w:p w:rsidR="00F94E1E" w:rsidRPr="00F94E1E" w:rsidRDefault="00F94E1E" w:rsidP="00F94E1E">
      <w:pPr>
        <w:spacing w:after="0" w:line="240" w:lineRule="auto"/>
        <w:rPr>
          <w:rFonts w:ascii="Arial" w:eastAsia="Times New Roman" w:hAnsi="Arial" w:cs="Arial"/>
          <w:b/>
          <w:bCs/>
          <w:color w:val="000000"/>
          <w:sz w:val="14"/>
          <w:szCs w:val="14"/>
        </w:rPr>
      </w:pP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51. Наследственное имущество со дня открытия наследства поступает в долевую собственность наследников, принявших наследство, за исключением случаев перехода наследства к единственному наследнику по закону или к наследникам по завещанию, когда наследодателем указано конкретное имущество, предназначаемое каждому из них.</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Раздел наследственного имущества, поступившего в долевую собственность наследников, производится: в течение трех лет со дня открытия наследства по правилам</w:t>
      </w:r>
      <w:r w:rsidRPr="00F94E1E">
        <w:rPr>
          <w:rFonts w:ascii="Arial" w:eastAsia="Times New Roman" w:hAnsi="Arial" w:cs="Arial"/>
          <w:b/>
          <w:bCs/>
          <w:color w:val="000000"/>
          <w:sz w:val="14"/>
        </w:rPr>
        <w:t> </w:t>
      </w:r>
      <w:hyperlink r:id="rId204" w:anchor="block_11650" w:history="1">
        <w:r w:rsidRPr="00F94E1E">
          <w:rPr>
            <w:rFonts w:ascii="Arial" w:eastAsia="Times New Roman" w:hAnsi="Arial" w:cs="Arial"/>
            <w:b/>
            <w:bCs/>
            <w:color w:val="3272C0"/>
            <w:sz w:val="14"/>
          </w:rPr>
          <w:t>статей 1165 - 1170</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w:t>
      </w:r>
      <w:hyperlink r:id="rId205" w:anchor="block_116402" w:history="1">
        <w:r w:rsidRPr="00F94E1E">
          <w:rPr>
            <w:rFonts w:ascii="Arial" w:eastAsia="Times New Roman" w:hAnsi="Arial" w:cs="Arial"/>
            <w:b/>
            <w:bCs/>
            <w:color w:val="3272C0"/>
            <w:sz w:val="14"/>
          </w:rPr>
          <w:t>часть вторая статьи 1164</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 xml:space="preserve">ГК РФ), а </w:t>
      </w:r>
      <w:proofErr w:type="gramStart"/>
      <w:r w:rsidRPr="00F94E1E">
        <w:rPr>
          <w:rFonts w:ascii="Arial" w:eastAsia="Times New Roman" w:hAnsi="Arial" w:cs="Arial"/>
          <w:b/>
          <w:bCs/>
          <w:color w:val="000000"/>
          <w:sz w:val="14"/>
          <w:szCs w:val="14"/>
        </w:rPr>
        <w:t>по</w:t>
      </w:r>
      <w:proofErr w:type="gramEnd"/>
      <w:r w:rsidRPr="00F94E1E">
        <w:rPr>
          <w:rFonts w:ascii="Arial" w:eastAsia="Times New Roman" w:hAnsi="Arial" w:cs="Arial"/>
          <w:b/>
          <w:bCs/>
          <w:color w:val="000000"/>
          <w:sz w:val="14"/>
          <w:szCs w:val="14"/>
        </w:rPr>
        <w:t xml:space="preserve"> </w:t>
      </w:r>
      <w:proofErr w:type="gramStart"/>
      <w:r w:rsidRPr="00F94E1E">
        <w:rPr>
          <w:rFonts w:ascii="Arial" w:eastAsia="Times New Roman" w:hAnsi="Arial" w:cs="Arial"/>
          <w:b/>
          <w:bCs/>
          <w:color w:val="000000"/>
          <w:sz w:val="14"/>
          <w:szCs w:val="14"/>
        </w:rPr>
        <w:t>прошествии</w:t>
      </w:r>
      <w:proofErr w:type="gramEnd"/>
      <w:r w:rsidRPr="00F94E1E">
        <w:rPr>
          <w:rFonts w:ascii="Arial" w:eastAsia="Times New Roman" w:hAnsi="Arial" w:cs="Arial"/>
          <w:b/>
          <w:bCs/>
          <w:color w:val="000000"/>
          <w:sz w:val="14"/>
          <w:szCs w:val="14"/>
        </w:rPr>
        <w:t xml:space="preserve"> этого срока - по правилам</w:t>
      </w:r>
      <w:r w:rsidRPr="00F94E1E">
        <w:rPr>
          <w:rFonts w:ascii="Arial" w:eastAsia="Times New Roman" w:hAnsi="Arial" w:cs="Arial"/>
          <w:b/>
          <w:bCs/>
          <w:color w:val="000000"/>
          <w:sz w:val="14"/>
        </w:rPr>
        <w:t> </w:t>
      </w:r>
      <w:hyperlink r:id="rId206" w:anchor="block_252" w:history="1">
        <w:r w:rsidRPr="00F94E1E">
          <w:rPr>
            <w:rFonts w:ascii="Arial" w:eastAsia="Times New Roman" w:hAnsi="Arial" w:cs="Arial"/>
            <w:b/>
            <w:bCs/>
            <w:color w:val="3272C0"/>
            <w:sz w:val="14"/>
          </w:rPr>
          <w:t>статей 252</w:t>
        </w:r>
      </w:hyperlink>
      <w:r w:rsidRPr="00F94E1E">
        <w:rPr>
          <w:rFonts w:ascii="Arial" w:eastAsia="Times New Roman" w:hAnsi="Arial" w:cs="Arial"/>
          <w:b/>
          <w:bCs/>
          <w:color w:val="000000"/>
          <w:sz w:val="14"/>
          <w:szCs w:val="14"/>
        </w:rPr>
        <w:t>, 1165,</w:t>
      </w:r>
      <w:r w:rsidRPr="00F94E1E">
        <w:rPr>
          <w:rFonts w:ascii="Arial" w:eastAsia="Times New Roman" w:hAnsi="Arial" w:cs="Arial"/>
          <w:b/>
          <w:bCs/>
          <w:color w:val="000000"/>
          <w:sz w:val="14"/>
        </w:rPr>
        <w:t> </w:t>
      </w:r>
      <w:hyperlink r:id="rId207" w:anchor="block_1167" w:history="1">
        <w:r w:rsidRPr="00F94E1E">
          <w:rPr>
            <w:rFonts w:ascii="Arial" w:eastAsia="Times New Roman" w:hAnsi="Arial" w:cs="Arial"/>
            <w:b/>
            <w:bCs/>
            <w:color w:val="3272C0"/>
            <w:sz w:val="14"/>
          </w:rPr>
          <w:t>1167</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Запрещается заключение соглашения о разделе наследства, в состав которого входит недвижимое имущество, до получения соответствующими наследниками свидетельства о праве на наследство.</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Раздел движимого наследственного имущества возможен до получения свидетельства о праве на наследство.</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52. Преимущественное право на получение в счет своей наследственной доли входящих в состав наследства неделимой вещи, жилого помещения, раздел которого в натуре невозможен, имеют:</w:t>
      </w:r>
    </w:p>
    <w:p w:rsidR="00F94E1E" w:rsidRPr="00F94E1E" w:rsidRDefault="00F94E1E" w:rsidP="00F94E1E">
      <w:pPr>
        <w:spacing w:after="0" w:line="240" w:lineRule="auto"/>
        <w:rPr>
          <w:rFonts w:ascii="Arial" w:eastAsia="Times New Roman" w:hAnsi="Arial" w:cs="Arial"/>
          <w:b/>
          <w:bCs/>
          <w:color w:val="000000"/>
          <w:sz w:val="14"/>
          <w:szCs w:val="14"/>
        </w:rPr>
      </w:pPr>
      <w:proofErr w:type="gramStart"/>
      <w:r w:rsidRPr="00F94E1E">
        <w:rPr>
          <w:rFonts w:ascii="Arial" w:eastAsia="Times New Roman" w:hAnsi="Arial" w:cs="Arial"/>
          <w:b/>
          <w:bCs/>
          <w:color w:val="000000"/>
          <w:sz w:val="14"/>
          <w:szCs w:val="14"/>
        </w:rPr>
        <w:t>1) наследники, обладавшие совместно с наследодателем правом общей собственности на неделимую вещь, в том числе на жилое помещение, не подлежащее разделу в натуре, которые могут воспользоваться этим правом преимущественно перед всеми другими наследниками, не являвшимися при жизни наследодателя участниками общей собственности на неделимую вещь, включая наследников, постоянно пользовавшихся ею, и наследников, проживавших в жилом помещении, не подлежащем разделу в натуре;</w:t>
      </w:r>
      <w:proofErr w:type="gramEnd"/>
    </w:p>
    <w:p w:rsidR="00F94E1E" w:rsidRPr="00F94E1E" w:rsidRDefault="00F94E1E" w:rsidP="00F94E1E">
      <w:pPr>
        <w:spacing w:after="0" w:line="240" w:lineRule="auto"/>
        <w:rPr>
          <w:rFonts w:ascii="Arial" w:eastAsia="Times New Roman" w:hAnsi="Arial" w:cs="Arial"/>
          <w:b/>
          <w:bCs/>
          <w:color w:val="000000"/>
          <w:sz w:val="14"/>
          <w:szCs w:val="14"/>
        </w:rPr>
      </w:pPr>
      <w:proofErr w:type="gramStart"/>
      <w:r w:rsidRPr="00F94E1E">
        <w:rPr>
          <w:rFonts w:ascii="Arial" w:eastAsia="Times New Roman" w:hAnsi="Arial" w:cs="Arial"/>
          <w:b/>
          <w:bCs/>
          <w:color w:val="000000"/>
          <w:sz w:val="14"/>
          <w:szCs w:val="14"/>
        </w:rPr>
        <w:t>2) наследники, не являвшиеся при жизни наследодателя участниками общей собственности на неделимую вещь, однако постоянно пользовавшиеся ею ко дню открытия наследства (помимо случаев неправомерного пользования чужой вещью, осуществлявшегося без ведома собственника или вопреки его воле), которые могут воспользоваться этим правом преимущественно перед другими наследниками лишь при отсутствии наследников, обладавших совместно с наследодателем правом общей собственности на неделимую вещь, а при</w:t>
      </w:r>
      <w:proofErr w:type="gramEnd"/>
      <w:r w:rsidRPr="00F94E1E">
        <w:rPr>
          <w:rFonts w:ascii="Arial" w:eastAsia="Times New Roman" w:hAnsi="Arial" w:cs="Arial"/>
          <w:b/>
          <w:bCs/>
          <w:color w:val="000000"/>
          <w:sz w:val="14"/>
          <w:szCs w:val="14"/>
        </w:rPr>
        <w:t xml:space="preserve"> </w:t>
      </w:r>
      <w:proofErr w:type="gramStart"/>
      <w:r w:rsidRPr="00F94E1E">
        <w:rPr>
          <w:rFonts w:ascii="Arial" w:eastAsia="Times New Roman" w:hAnsi="Arial" w:cs="Arial"/>
          <w:b/>
          <w:bCs/>
          <w:color w:val="000000"/>
          <w:sz w:val="14"/>
          <w:szCs w:val="14"/>
        </w:rPr>
        <w:t>наследовании</w:t>
      </w:r>
      <w:proofErr w:type="gramEnd"/>
      <w:r w:rsidRPr="00F94E1E">
        <w:rPr>
          <w:rFonts w:ascii="Arial" w:eastAsia="Times New Roman" w:hAnsi="Arial" w:cs="Arial"/>
          <w:b/>
          <w:bCs/>
          <w:color w:val="000000"/>
          <w:sz w:val="14"/>
          <w:szCs w:val="14"/>
        </w:rPr>
        <w:t xml:space="preserve"> жилого помещения, не подлежащего разделу в натуре, также при отсутствии наследников, проживавших в нем ко дню открытия наследства и не имеющих иного жилого помещения;</w:t>
      </w:r>
    </w:p>
    <w:p w:rsidR="00F94E1E" w:rsidRPr="00F94E1E" w:rsidRDefault="00F94E1E" w:rsidP="00F94E1E">
      <w:pPr>
        <w:spacing w:after="0" w:line="240" w:lineRule="auto"/>
        <w:rPr>
          <w:rFonts w:ascii="Arial" w:eastAsia="Times New Roman" w:hAnsi="Arial" w:cs="Arial"/>
          <w:b/>
          <w:bCs/>
          <w:color w:val="000000"/>
          <w:sz w:val="14"/>
          <w:szCs w:val="14"/>
        </w:rPr>
      </w:pPr>
      <w:proofErr w:type="gramStart"/>
      <w:r w:rsidRPr="00F94E1E">
        <w:rPr>
          <w:rFonts w:ascii="Arial" w:eastAsia="Times New Roman" w:hAnsi="Arial" w:cs="Arial"/>
          <w:b/>
          <w:bCs/>
          <w:color w:val="000000"/>
          <w:sz w:val="14"/>
          <w:szCs w:val="14"/>
        </w:rPr>
        <w:t>3) наследники, проживавшие ко дню открытия наследства в переходящем по наследству жилом помещении, не подлежащем разделу в натуре, и не имеющие иного жилого помещения, принадлежащего на праве собственности или предоставленного по договору социального найма, которые могут воспользоваться этим правом преимущественно перед другими наследниками лишь при отсутствии наследников, обладавших совместно с наследодателем правом общей собственности на наследуемое жилое помещение.</w:t>
      </w:r>
      <w:proofErr w:type="gramEnd"/>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 xml:space="preserve">Указанные лица вправе отказаться </w:t>
      </w:r>
      <w:proofErr w:type="gramStart"/>
      <w:r w:rsidRPr="00F94E1E">
        <w:rPr>
          <w:rFonts w:ascii="Arial" w:eastAsia="Times New Roman" w:hAnsi="Arial" w:cs="Arial"/>
          <w:b/>
          <w:bCs/>
          <w:color w:val="000000"/>
          <w:sz w:val="14"/>
          <w:szCs w:val="14"/>
        </w:rPr>
        <w:t>от осуществления преимущественного права при разделе наследства на получение в счет своей наследственной доли входящих в состав</w:t>
      </w:r>
      <w:proofErr w:type="gramEnd"/>
      <w:r w:rsidRPr="00F94E1E">
        <w:rPr>
          <w:rFonts w:ascii="Arial" w:eastAsia="Times New Roman" w:hAnsi="Arial" w:cs="Arial"/>
          <w:b/>
          <w:bCs/>
          <w:color w:val="000000"/>
          <w:sz w:val="14"/>
          <w:szCs w:val="14"/>
        </w:rPr>
        <w:t xml:space="preserve"> наследства неделимой вещи, жилого помещения, раздел которого в натуре невозможен. В этом случае раздел наследства производится по общим правилам.</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53. Предметы обычной домашней обстановки и обихода входят в состав наследства и наследуются на общих основаниях.</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Преимущественное право на предметы обычной домашней обстановки и обихода принадлежит наследнику, проживавшему совместно с наследодателем на день открытия наследства, вне зависимости от продолжительности совместного проживания.</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 xml:space="preserve">Спор между наследниками по вопросу о включении имущества в состав таких предметов разрешается судом с учетом конкретных обстоятельств дела (в частности, их </w:t>
      </w:r>
      <w:proofErr w:type="gramStart"/>
      <w:r w:rsidRPr="00F94E1E">
        <w:rPr>
          <w:rFonts w:ascii="Arial" w:eastAsia="Times New Roman" w:hAnsi="Arial" w:cs="Arial"/>
          <w:b/>
          <w:bCs/>
          <w:color w:val="000000"/>
          <w:sz w:val="14"/>
          <w:szCs w:val="14"/>
        </w:rPr>
        <w:t>использования</w:t>
      </w:r>
      <w:proofErr w:type="gramEnd"/>
      <w:r w:rsidRPr="00F94E1E">
        <w:rPr>
          <w:rFonts w:ascii="Arial" w:eastAsia="Times New Roman" w:hAnsi="Arial" w:cs="Arial"/>
          <w:b/>
          <w:bCs/>
          <w:color w:val="000000"/>
          <w:sz w:val="14"/>
          <w:szCs w:val="14"/>
        </w:rPr>
        <w:t xml:space="preserve"> для обычных повседневных бытовых нужд исходя из уровня жизни наследодателя), а также местных обычаев. При этом антикварные предметы, предметы, представляющие художественную, историческую или иную культурную ценность, независимо от их целевого назначения к указанным предметам относиться не могут. Для разрешения вопроса об отнесении предметов, по поводу которых возник спор, к культурным ценностям суд назначает экспертизу (</w:t>
      </w:r>
      <w:hyperlink r:id="rId208" w:anchor="block_79" w:history="1">
        <w:r w:rsidRPr="00F94E1E">
          <w:rPr>
            <w:rFonts w:ascii="Arial" w:eastAsia="Times New Roman" w:hAnsi="Arial" w:cs="Arial"/>
            <w:b/>
            <w:bCs/>
            <w:color w:val="3272C0"/>
            <w:sz w:val="14"/>
          </w:rPr>
          <w:t>статья 79</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ГПК РФ).</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 xml:space="preserve">54. </w:t>
      </w:r>
      <w:proofErr w:type="gramStart"/>
      <w:r w:rsidRPr="00F94E1E">
        <w:rPr>
          <w:rFonts w:ascii="Arial" w:eastAsia="Times New Roman" w:hAnsi="Arial" w:cs="Arial"/>
          <w:b/>
          <w:bCs/>
          <w:color w:val="000000"/>
          <w:sz w:val="14"/>
          <w:szCs w:val="14"/>
        </w:rPr>
        <w:t>Компенсация несоразмерности получаемого наследственного имущества с наследственной долей, возникающей в случае осуществления наследником преимущественного права, установленного</w:t>
      </w:r>
      <w:r w:rsidRPr="00F94E1E">
        <w:rPr>
          <w:rFonts w:ascii="Arial" w:eastAsia="Times New Roman" w:hAnsi="Arial" w:cs="Arial"/>
          <w:b/>
          <w:bCs/>
          <w:color w:val="000000"/>
          <w:sz w:val="14"/>
        </w:rPr>
        <w:t> </w:t>
      </w:r>
      <w:hyperlink r:id="rId209" w:anchor="block_1168" w:history="1">
        <w:r w:rsidRPr="00F94E1E">
          <w:rPr>
            <w:rFonts w:ascii="Arial" w:eastAsia="Times New Roman" w:hAnsi="Arial" w:cs="Arial"/>
            <w:b/>
            <w:bCs/>
            <w:color w:val="3272C0"/>
            <w:sz w:val="14"/>
          </w:rPr>
          <w:t>статьей 1168</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или</w:t>
      </w:r>
      <w:r w:rsidRPr="00F94E1E">
        <w:rPr>
          <w:rFonts w:ascii="Arial" w:eastAsia="Times New Roman" w:hAnsi="Arial" w:cs="Arial"/>
          <w:b/>
          <w:bCs/>
          <w:color w:val="000000"/>
          <w:sz w:val="14"/>
        </w:rPr>
        <w:t> </w:t>
      </w:r>
      <w:hyperlink r:id="rId210" w:anchor="block_1169" w:history="1">
        <w:r w:rsidRPr="00F94E1E">
          <w:rPr>
            <w:rFonts w:ascii="Arial" w:eastAsia="Times New Roman" w:hAnsi="Arial" w:cs="Arial"/>
            <w:b/>
            <w:bCs/>
            <w:color w:val="3272C0"/>
            <w:sz w:val="14"/>
          </w:rPr>
          <w:t>статьей 1169</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предоставляется остальным наследникам, которые не имеют указанного преимущественного права, независимо от их согласия на это, а также величины их доли и наличия интереса в использовании общего имущества, но до осуществления преимущественного права (если соглашением между наследниками не</w:t>
      </w:r>
      <w:proofErr w:type="gramEnd"/>
      <w:r w:rsidRPr="00F94E1E">
        <w:rPr>
          <w:rFonts w:ascii="Arial" w:eastAsia="Times New Roman" w:hAnsi="Arial" w:cs="Arial"/>
          <w:b/>
          <w:bCs/>
          <w:color w:val="000000"/>
          <w:sz w:val="14"/>
          <w:szCs w:val="14"/>
        </w:rPr>
        <w:t xml:space="preserve"> установлено иное). При этом суд вправе отказать в удовлетворении указанного преимущественного права, установив, что эта компенсация не является соразмерным возмещением наследственных долей остальных наследников, которые не имеют такого преимущественного права, или ее предоставление не является гарантированным.</w:t>
      </w:r>
    </w:p>
    <w:p w:rsidR="00F94E1E" w:rsidRPr="00F94E1E" w:rsidRDefault="00F94E1E" w:rsidP="00F94E1E">
      <w:pPr>
        <w:spacing w:after="0" w:line="240" w:lineRule="auto"/>
        <w:rPr>
          <w:rFonts w:ascii="Arial" w:eastAsia="Times New Roman" w:hAnsi="Arial" w:cs="Arial"/>
          <w:b/>
          <w:bCs/>
          <w:color w:val="000000"/>
          <w:sz w:val="14"/>
          <w:szCs w:val="14"/>
        </w:rPr>
      </w:pPr>
      <w:proofErr w:type="gramStart"/>
      <w:r w:rsidRPr="00F94E1E">
        <w:rPr>
          <w:rFonts w:ascii="Arial" w:eastAsia="Times New Roman" w:hAnsi="Arial" w:cs="Arial"/>
          <w:b/>
          <w:bCs/>
          <w:color w:val="000000"/>
          <w:sz w:val="14"/>
          <w:szCs w:val="14"/>
        </w:rPr>
        <w:t>Судам надлежит также учитывать, что при осуществлении преимущественного права на неделимую вещь (</w:t>
      </w:r>
      <w:hyperlink r:id="rId211" w:anchor="block_133" w:history="1">
        <w:r w:rsidRPr="00F94E1E">
          <w:rPr>
            <w:rFonts w:ascii="Arial" w:eastAsia="Times New Roman" w:hAnsi="Arial" w:cs="Arial"/>
            <w:b/>
            <w:bCs/>
            <w:color w:val="3272C0"/>
            <w:sz w:val="14"/>
          </w:rPr>
          <w:t>статья 133</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включая жилое помещение, в силу</w:t>
      </w:r>
      <w:r w:rsidRPr="00F94E1E">
        <w:rPr>
          <w:rFonts w:ascii="Arial" w:eastAsia="Times New Roman" w:hAnsi="Arial" w:cs="Arial"/>
          <w:b/>
          <w:bCs/>
          <w:color w:val="000000"/>
          <w:sz w:val="14"/>
        </w:rPr>
        <w:t> </w:t>
      </w:r>
      <w:hyperlink r:id="rId212" w:anchor="block_25204" w:history="1">
        <w:r w:rsidRPr="00F94E1E">
          <w:rPr>
            <w:rFonts w:ascii="Arial" w:eastAsia="Times New Roman" w:hAnsi="Arial" w:cs="Arial"/>
            <w:b/>
            <w:bCs/>
            <w:color w:val="3272C0"/>
            <w:sz w:val="14"/>
          </w:rPr>
          <w:t>пункта 4 статьи 252</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указанная компенсация предоставляется путем передачи другого имущества или выплаты соответствующей денежной суммы с согласия наследника, имеющего право на ее получение, тогда как при осуществлении преимущественного права на предметы обычной домашней обстановки и обихода</w:t>
      </w:r>
      <w:proofErr w:type="gramEnd"/>
      <w:r w:rsidRPr="00F94E1E">
        <w:rPr>
          <w:rFonts w:ascii="Arial" w:eastAsia="Times New Roman" w:hAnsi="Arial" w:cs="Arial"/>
          <w:b/>
          <w:bCs/>
          <w:color w:val="000000"/>
          <w:sz w:val="14"/>
          <w:szCs w:val="14"/>
        </w:rPr>
        <w:t xml:space="preserve"> выплата денежной компенсации не требует согласия такого наследника.</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Раздел наследства между наследниками, одновременно обладающими преимущественным правом при разделе наследства на основании</w:t>
      </w:r>
      <w:r w:rsidRPr="00F94E1E">
        <w:rPr>
          <w:rFonts w:ascii="Arial" w:eastAsia="Times New Roman" w:hAnsi="Arial" w:cs="Arial"/>
          <w:b/>
          <w:bCs/>
          <w:color w:val="000000"/>
          <w:sz w:val="14"/>
        </w:rPr>
        <w:t> </w:t>
      </w:r>
      <w:hyperlink r:id="rId213" w:anchor="block_1168" w:history="1">
        <w:r w:rsidRPr="00F94E1E">
          <w:rPr>
            <w:rFonts w:ascii="Arial" w:eastAsia="Times New Roman" w:hAnsi="Arial" w:cs="Arial"/>
            <w:b/>
            <w:bCs/>
            <w:color w:val="3272C0"/>
            <w:sz w:val="14"/>
          </w:rPr>
          <w:t>статей 1168</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и</w:t>
      </w:r>
      <w:r w:rsidRPr="00F94E1E">
        <w:rPr>
          <w:rFonts w:ascii="Arial" w:eastAsia="Times New Roman" w:hAnsi="Arial" w:cs="Arial"/>
          <w:b/>
          <w:bCs/>
          <w:color w:val="000000"/>
          <w:sz w:val="14"/>
        </w:rPr>
        <w:t> </w:t>
      </w:r>
      <w:hyperlink r:id="rId214" w:anchor="block_1169" w:history="1">
        <w:r w:rsidRPr="00F94E1E">
          <w:rPr>
            <w:rFonts w:ascii="Arial" w:eastAsia="Times New Roman" w:hAnsi="Arial" w:cs="Arial"/>
            <w:b/>
            <w:bCs/>
            <w:color w:val="3272C0"/>
            <w:sz w:val="14"/>
          </w:rPr>
          <w:t>1169</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производится по общим правилам.</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lastRenderedPageBreak/>
        <w:t>55. При заключении наследниками соглашений, мировых соглашений о разделе наследственного имущества следует иметь в виду, что наследники осуществляют принадлежащие им гражданские права по своему усмотрению, поэтому раздел наследства может быть произведен ими и не в соответствии с причитающимися им размерами долей. Соглашение о разделе наследства, совершенное с целью прикрыть другую сделку с наследственным имуществом (например, о выплате наследнику денежной суммы или передаче имущества, не входящего в состав наследства, взамен отказа от прав на наследственное имущество), ничтожно. Передача всего наследственного имущества одному из наследников с условием предоставления им остальным наследникам компенсации может считаться разделом наследства только в случаях осуществления преимущественного права, предусмотренного</w:t>
      </w:r>
      <w:r w:rsidRPr="00F94E1E">
        <w:rPr>
          <w:rFonts w:ascii="Arial" w:eastAsia="Times New Roman" w:hAnsi="Arial" w:cs="Arial"/>
          <w:b/>
          <w:bCs/>
          <w:color w:val="000000"/>
          <w:sz w:val="14"/>
        </w:rPr>
        <w:t> </w:t>
      </w:r>
      <w:hyperlink r:id="rId215" w:anchor="block_1168" w:history="1">
        <w:r w:rsidRPr="00F94E1E">
          <w:rPr>
            <w:rFonts w:ascii="Arial" w:eastAsia="Times New Roman" w:hAnsi="Arial" w:cs="Arial"/>
            <w:b/>
            <w:bCs/>
            <w:color w:val="3272C0"/>
            <w:sz w:val="14"/>
          </w:rPr>
          <w:t>статьями 1168</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и</w:t>
      </w:r>
      <w:r w:rsidRPr="00F94E1E">
        <w:rPr>
          <w:rFonts w:ascii="Arial" w:eastAsia="Times New Roman" w:hAnsi="Arial" w:cs="Arial"/>
          <w:b/>
          <w:bCs/>
          <w:color w:val="000000"/>
          <w:sz w:val="14"/>
        </w:rPr>
        <w:t> </w:t>
      </w:r>
      <w:hyperlink r:id="rId216" w:anchor="block_1169" w:history="1">
        <w:r w:rsidRPr="00F94E1E">
          <w:rPr>
            <w:rFonts w:ascii="Arial" w:eastAsia="Times New Roman" w:hAnsi="Arial" w:cs="Arial"/>
            <w:b/>
            <w:bCs/>
            <w:color w:val="3272C0"/>
            <w:sz w:val="14"/>
          </w:rPr>
          <w:t>1169</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56. Учредителями доверительного управления наследственным имуществом, в том числе в случаях, когда к наследованию призываются несовершеннолетние и недееспособные граждане, могут выступать только нотариус либо исполнитель завещания.</w:t>
      </w:r>
    </w:p>
    <w:p w:rsidR="00F94E1E" w:rsidRPr="00F94E1E" w:rsidRDefault="00F94E1E" w:rsidP="00F94E1E">
      <w:pPr>
        <w:spacing w:after="0" w:line="240" w:lineRule="auto"/>
        <w:rPr>
          <w:rFonts w:ascii="Arial" w:eastAsia="Times New Roman" w:hAnsi="Arial" w:cs="Arial"/>
          <w:b/>
          <w:bCs/>
          <w:color w:val="000000"/>
          <w:sz w:val="14"/>
          <w:szCs w:val="14"/>
        </w:rPr>
      </w:pPr>
      <w:proofErr w:type="gramStart"/>
      <w:r w:rsidRPr="00F94E1E">
        <w:rPr>
          <w:rFonts w:ascii="Arial" w:eastAsia="Times New Roman" w:hAnsi="Arial" w:cs="Arial"/>
          <w:b/>
          <w:bCs/>
          <w:color w:val="000000"/>
          <w:sz w:val="14"/>
          <w:szCs w:val="14"/>
        </w:rPr>
        <w:t>Договор доверительного управления наследственным имуществом, в том числе в случаях, если в состав наследства входит доля наследодателя в уставном капитале общества с ограниченной ответственностью либо доверительное управление учреждается до вступления наследника, принявшего наследство, во владение наследством, заключается на срок, определяемый с учетом правил</w:t>
      </w:r>
      <w:r w:rsidRPr="00F94E1E">
        <w:rPr>
          <w:rFonts w:ascii="Arial" w:eastAsia="Times New Roman" w:hAnsi="Arial" w:cs="Arial"/>
          <w:b/>
          <w:bCs/>
          <w:color w:val="000000"/>
          <w:sz w:val="14"/>
        </w:rPr>
        <w:t> </w:t>
      </w:r>
      <w:hyperlink r:id="rId217" w:anchor="block_11714" w:history="1">
        <w:r w:rsidRPr="00F94E1E">
          <w:rPr>
            <w:rFonts w:ascii="Arial" w:eastAsia="Times New Roman" w:hAnsi="Arial" w:cs="Arial"/>
            <w:b/>
            <w:bCs/>
            <w:color w:val="3272C0"/>
            <w:sz w:val="14"/>
          </w:rPr>
          <w:t>пункта 4 статьи 1171</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о сроках осуществления мер по управлению наследством.</w:t>
      </w:r>
      <w:proofErr w:type="gramEnd"/>
      <w:r w:rsidRPr="00F94E1E">
        <w:rPr>
          <w:rFonts w:ascii="Arial" w:eastAsia="Times New Roman" w:hAnsi="Arial" w:cs="Arial"/>
          <w:b/>
          <w:bCs/>
          <w:color w:val="000000"/>
          <w:sz w:val="14"/>
          <w:szCs w:val="14"/>
        </w:rPr>
        <w:t xml:space="preserve"> По истечении указанных сроков наследник, принявший наследство, вправе учредить доверительное управление в соответствии с правилами</w:t>
      </w:r>
      <w:r w:rsidRPr="00F94E1E">
        <w:rPr>
          <w:rFonts w:ascii="Arial" w:eastAsia="Times New Roman" w:hAnsi="Arial" w:cs="Arial"/>
          <w:b/>
          <w:bCs/>
          <w:color w:val="000000"/>
          <w:sz w:val="14"/>
        </w:rPr>
        <w:t> </w:t>
      </w:r>
      <w:hyperlink r:id="rId218" w:anchor="block_2053" w:history="1">
        <w:r w:rsidRPr="00F94E1E">
          <w:rPr>
            <w:rFonts w:ascii="Arial" w:eastAsia="Times New Roman" w:hAnsi="Arial" w:cs="Arial"/>
            <w:b/>
            <w:bCs/>
            <w:color w:val="3272C0"/>
            <w:sz w:val="14"/>
          </w:rPr>
          <w:t>главы 53</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57. При разделе наследственного имущества суды учитывают рыночную стоимость всего наследственного имущества на время рассмотрения дела в суде.</w:t>
      </w:r>
    </w:p>
    <w:p w:rsidR="00F94E1E" w:rsidRPr="00F94E1E" w:rsidRDefault="00F94E1E" w:rsidP="00F94E1E">
      <w:pPr>
        <w:spacing w:after="0" w:line="240" w:lineRule="auto"/>
        <w:rPr>
          <w:rFonts w:ascii="Arial" w:eastAsia="Times New Roman" w:hAnsi="Arial" w:cs="Arial"/>
          <w:b/>
          <w:bCs/>
          <w:color w:val="000000"/>
          <w:sz w:val="14"/>
          <w:szCs w:val="14"/>
        </w:rPr>
      </w:pP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3. Ответственность наследников по долгам наследодателя</w:t>
      </w:r>
    </w:p>
    <w:p w:rsidR="00F94E1E" w:rsidRPr="00F94E1E" w:rsidRDefault="00F94E1E" w:rsidP="00F94E1E">
      <w:pPr>
        <w:spacing w:after="0" w:line="240" w:lineRule="auto"/>
        <w:rPr>
          <w:rFonts w:ascii="Arial" w:eastAsia="Times New Roman" w:hAnsi="Arial" w:cs="Arial"/>
          <w:b/>
          <w:bCs/>
          <w:color w:val="000000"/>
          <w:sz w:val="14"/>
          <w:szCs w:val="14"/>
        </w:rPr>
      </w:pP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58. Под долгами наследодателя, по которым отвечают наследники, следует понимать все имевшиеся у наследодателя к моменту открытия наследства обязательства, не прекращающиеся смертью должника (</w:t>
      </w:r>
      <w:hyperlink r:id="rId219" w:anchor="block_418" w:history="1">
        <w:r w:rsidRPr="00F94E1E">
          <w:rPr>
            <w:rFonts w:ascii="Arial" w:eastAsia="Times New Roman" w:hAnsi="Arial" w:cs="Arial"/>
            <w:b/>
            <w:bCs/>
            <w:color w:val="3272C0"/>
            <w:sz w:val="14"/>
          </w:rPr>
          <w:t>статья 418</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независимо от наступления срока их исполнения, а равно от времени их выявления и осведомленности о них наследников при принятии наследства.</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59. Смерть должника не является обстоятельством, влекущим досрочное исполнение его обязательств наследниками. Например, наследник должника по кредитному договору обязан возвратить кредитору полученную наследодателем денежную сумму и уплатить проценты на нее в срок и в порядке, которые предусмотрены договором займа; сумма кредита, предоставленного наследодателю для личного, семейного, домашнего или иного использования, не связанного с предпринимательской деятельностью, может быть возвращена наследником досрочно полностью или по частям при условии уведомления об этом кредитора не менее чем за тридцать дней до дня такого возврата, если кредитным договором не установлен более короткий срок уведомления; сумма кредита, предоставленного в иных случаях, может быть возвращена досрочно с согласия кредитора (</w:t>
      </w:r>
      <w:hyperlink r:id="rId220" w:anchor="block_810" w:history="1">
        <w:r w:rsidRPr="00F94E1E">
          <w:rPr>
            <w:rFonts w:ascii="Arial" w:eastAsia="Times New Roman" w:hAnsi="Arial" w:cs="Arial"/>
            <w:b/>
            <w:bCs/>
            <w:color w:val="3272C0"/>
            <w:sz w:val="14"/>
          </w:rPr>
          <w:t>статьи 810</w:t>
        </w:r>
      </w:hyperlink>
      <w:r w:rsidRPr="00F94E1E">
        <w:rPr>
          <w:rFonts w:ascii="Arial" w:eastAsia="Times New Roman" w:hAnsi="Arial" w:cs="Arial"/>
          <w:b/>
          <w:bCs/>
          <w:color w:val="000000"/>
          <w:sz w:val="14"/>
          <w:szCs w:val="14"/>
        </w:rPr>
        <w:t>,</w:t>
      </w:r>
      <w:r w:rsidRPr="00F94E1E">
        <w:rPr>
          <w:rFonts w:ascii="Arial" w:eastAsia="Times New Roman" w:hAnsi="Arial" w:cs="Arial"/>
          <w:b/>
          <w:bCs/>
          <w:color w:val="000000"/>
          <w:sz w:val="14"/>
        </w:rPr>
        <w:t> </w:t>
      </w:r>
      <w:hyperlink r:id="rId221" w:anchor="block_20819" w:history="1">
        <w:r w:rsidRPr="00F94E1E">
          <w:rPr>
            <w:rFonts w:ascii="Arial" w:eastAsia="Times New Roman" w:hAnsi="Arial" w:cs="Arial"/>
            <w:b/>
            <w:bCs/>
            <w:color w:val="3272C0"/>
            <w:sz w:val="14"/>
          </w:rPr>
          <w:t>819</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Сроки исковой давности по требованиям кредиторов наследодателя продолжают течь в том же порядке, что и до момента открытия наследства (открытие наследства не прерывает, не пресекает и не приостанавливает их течения).</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Требования кредиторов могут быть предъявлены в течение оставшейся части срока исковой давности, если этот срок начал течь до момента открытия наследства.</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По требованиям кредиторов об исполнении обязательств наследодателя, срок исполнения которых наступил после открытия наследства, сроки исковой давности исчисляются в общем порядке.</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Например, при открытии наследства 15 мая 2012 года требования, для которых установлен общий срок исковой давности, могут быть предъявлены кредиторами к принявшим наследство наследникам (до принятия наследства - к исполнителю завещания или к наследственному имуществу) по обязательствам со сроком исполнения 31 июля 2009 года - до 31 июля 2012 года включительно; по обязательствам со сроком исполнения 31 июля 2012 года - до 31 июля 2015 года включительно.</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К срокам исковой давности по требованиям кредиторов наследодателя правила о перерыве, приостановлении и восстановлении исковой давности не применяются; требование кредитора, предъявленное по истечении срока исковой давности, удовлетворению не подлежит.</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60. Ответственность по долгам наследодателя несут все принявшие наследство наследники независимо от основания наследования и способа принятия наследства, а также Российская Федерация, города федерального значения Москва и Санкт-Петербург или муниципальные образования, в собственность которых переходит выморочное имущество в порядке наследования по закону.</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Принявшие наследство наследники должника становятся солидарными должниками (</w:t>
      </w:r>
      <w:hyperlink r:id="rId222" w:anchor="block_323" w:history="1">
        <w:r w:rsidRPr="00F94E1E">
          <w:rPr>
            <w:rFonts w:ascii="Arial" w:eastAsia="Times New Roman" w:hAnsi="Arial" w:cs="Arial"/>
            <w:b/>
            <w:bCs/>
            <w:color w:val="3272C0"/>
            <w:sz w:val="14"/>
          </w:rPr>
          <w:t>статья 323</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в пределах стоимости перешедшего к ним наследственного имущества.</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Наследники, совершившие действия, свидетельствующие о фактическом принятии наследства, отвечают по долгам наследодателя в пределах стоимости всего причитающегося им наследственного имущества.</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При отсутствии или недостаточности наследственного имущества требования кредиторов по обязательствам наследодателя не подлежат удовлетворению за счет имущества наследников и обязательства по долгам наследодателя прекращаются невозможностью исполнения полностью или в недостающей части наследственного имущества (</w:t>
      </w:r>
      <w:hyperlink r:id="rId223" w:anchor="block_4161" w:history="1">
        <w:r w:rsidRPr="00F94E1E">
          <w:rPr>
            <w:rFonts w:ascii="Arial" w:eastAsia="Times New Roman" w:hAnsi="Arial" w:cs="Arial"/>
            <w:b/>
            <w:bCs/>
            <w:color w:val="3272C0"/>
            <w:sz w:val="14"/>
          </w:rPr>
          <w:t>пункт 1 статьи 416</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Требования кредиторов по обязательствам наследников, возникающим после принятия наследства (например, по оплате унаследованного жилого помещения и коммунальных услуг), удовлетворяются за счет имущества наследников.</w:t>
      </w:r>
    </w:p>
    <w:p w:rsidR="00F94E1E" w:rsidRPr="00F94E1E" w:rsidRDefault="00F94E1E" w:rsidP="00F94E1E">
      <w:pPr>
        <w:spacing w:after="0" w:line="240" w:lineRule="auto"/>
        <w:rPr>
          <w:rFonts w:ascii="Arial" w:eastAsia="Times New Roman" w:hAnsi="Arial" w:cs="Arial"/>
          <w:b/>
          <w:bCs/>
          <w:color w:val="000000"/>
          <w:sz w:val="14"/>
          <w:szCs w:val="14"/>
        </w:rPr>
      </w:pPr>
      <w:proofErr w:type="spellStart"/>
      <w:r w:rsidRPr="00F94E1E">
        <w:rPr>
          <w:rFonts w:ascii="Arial" w:eastAsia="Times New Roman" w:hAnsi="Arial" w:cs="Arial"/>
          <w:b/>
          <w:bCs/>
          <w:color w:val="000000"/>
          <w:sz w:val="14"/>
          <w:szCs w:val="14"/>
        </w:rPr>
        <w:t>Отказополучатели</w:t>
      </w:r>
      <w:proofErr w:type="spellEnd"/>
      <w:r w:rsidRPr="00F94E1E">
        <w:rPr>
          <w:rFonts w:ascii="Arial" w:eastAsia="Times New Roman" w:hAnsi="Arial" w:cs="Arial"/>
          <w:b/>
          <w:bCs/>
          <w:color w:val="000000"/>
          <w:sz w:val="14"/>
          <w:szCs w:val="14"/>
        </w:rPr>
        <w:t xml:space="preserve"> по долгам наследодателя не отвечают.</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61. Стоимость перешедшего к наследникам имущества, пределами которой ограничена их ответственность по долгам наследодателя, определяется его рыночной стоимостью на время открытия наследства вне зависимости от ее последующего изменения ко времени рассмотрения дела судом.</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 xml:space="preserve">Поскольку смерть должника не влечет прекращения обязательств по заключенному им договору, наследник, принявший наследство, становится должником и </w:t>
      </w:r>
      <w:proofErr w:type="gramStart"/>
      <w:r w:rsidRPr="00F94E1E">
        <w:rPr>
          <w:rFonts w:ascii="Arial" w:eastAsia="Times New Roman" w:hAnsi="Arial" w:cs="Arial"/>
          <w:b/>
          <w:bCs/>
          <w:color w:val="000000"/>
          <w:sz w:val="14"/>
          <w:szCs w:val="14"/>
        </w:rPr>
        <w:t>несет обязанности</w:t>
      </w:r>
      <w:proofErr w:type="gramEnd"/>
      <w:r w:rsidRPr="00F94E1E">
        <w:rPr>
          <w:rFonts w:ascii="Arial" w:eastAsia="Times New Roman" w:hAnsi="Arial" w:cs="Arial"/>
          <w:b/>
          <w:bCs/>
          <w:color w:val="000000"/>
          <w:sz w:val="14"/>
          <w:szCs w:val="14"/>
        </w:rPr>
        <w:t xml:space="preserve"> по их исполнению со дня открытия наследства (например, в случае, если наследодателем был заключен кредитный договор, обязанности по возврату денежной суммы, полученной наследодателем, и уплате процентов на нее). Проценты, подлежащие уплате в соответствии со</w:t>
      </w:r>
      <w:r w:rsidRPr="00F94E1E">
        <w:rPr>
          <w:rFonts w:ascii="Arial" w:eastAsia="Times New Roman" w:hAnsi="Arial" w:cs="Arial"/>
          <w:b/>
          <w:bCs/>
          <w:color w:val="000000"/>
          <w:sz w:val="14"/>
        </w:rPr>
        <w:t> </w:t>
      </w:r>
      <w:hyperlink r:id="rId224" w:anchor="block_395" w:history="1">
        <w:r w:rsidRPr="00F94E1E">
          <w:rPr>
            <w:rFonts w:ascii="Arial" w:eastAsia="Times New Roman" w:hAnsi="Arial" w:cs="Arial"/>
            <w:b/>
            <w:bCs/>
            <w:color w:val="3272C0"/>
            <w:sz w:val="14"/>
          </w:rPr>
          <w:t>статьей 395</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взимаются за неисполнение денежного обязательства наследодателем по день открытия наследства, а после открытия наследства за неисполнение денежного обязательства наследником, по смыслу</w:t>
      </w:r>
      <w:r w:rsidRPr="00F94E1E">
        <w:rPr>
          <w:rFonts w:ascii="Arial" w:eastAsia="Times New Roman" w:hAnsi="Arial" w:cs="Arial"/>
          <w:b/>
          <w:bCs/>
          <w:color w:val="000000"/>
          <w:sz w:val="14"/>
        </w:rPr>
        <w:t> </w:t>
      </w:r>
      <w:hyperlink r:id="rId225" w:anchor="block_4011" w:history="1">
        <w:r w:rsidRPr="00F94E1E">
          <w:rPr>
            <w:rFonts w:ascii="Arial" w:eastAsia="Times New Roman" w:hAnsi="Arial" w:cs="Arial"/>
            <w:b/>
            <w:bCs/>
            <w:color w:val="3272C0"/>
            <w:sz w:val="14"/>
          </w:rPr>
          <w:t>пункта 1 статьи 401</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 по истечении времени, необходимого для принятия наследства (приобретения выморочного имущества). Размер задолженности, подлежащей взысканию с наследника, определяется на время вынесения решения суда.</w:t>
      </w:r>
    </w:p>
    <w:p w:rsidR="00F94E1E" w:rsidRPr="00F94E1E" w:rsidRDefault="00F94E1E" w:rsidP="00F94E1E">
      <w:pPr>
        <w:spacing w:after="0" w:line="240" w:lineRule="auto"/>
        <w:rPr>
          <w:rFonts w:ascii="Arial" w:eastAsia="Times New Roman" w:hAnsi="Arial" w:cs="Arial"/>
          <w:b/>
          <w:bCs/>
          <w:color w:val="000000"/>
          <w:sz w:val="14"/>
          <w:szCs w:val="14"/>
        </w:rPr>
      </w:pPr>
      <w:proofErr w:type="gramStart"/>
      <w:r w:rsidRPr="00F94E1E">
        <w:rPr>
          <w:rFonts w:ascii="Arial" w:eastAsia="Times New Roman" w:hAnsi="Arial" w:cs="Arial"/>
          <w:b/>
          <w:bCs/>
          <w:color w:val="000000"/>
          <w:sz w:val="14"/>
          <w:szCs w:val="14"/>
        </w:rPr>
        <w:t xml:space="preserve">Вместе с тем, установив факт злоупотребления правом, например в случае намеренного без уважительных причин длительного </w:t>
      </w:r>
      <w:proofErr w:type="spellStart"/>
      <w:r w:rsidRPr="00F94E1E">
        <w:rPr>
          <w:rFonts w:ascii="Arial" w:eastAsia="Times New Roman" w:hAnsi="Arial" w:cs="Arial"/>
          <w:b/>
          <w:bCs/>
          <w:color w:val="000000"/>
          <w:sz w:val="14"/>
          <w:szCs w:val="14"/>
        </w:rPr>
        <w:t>непредъявления</w:t>
      </w:r>
      <w:proofErr w:type="spellEnd"/>
      <w:r w:rsidRPr="00F94E1E">
        <w:rPr>
          <w:rFonts w:ascii="Arial" w:eastAsia="Times New Roman" w:hAnsi="Arial" w:cs="Arial"/>
          <w:b/>
          <w:bCs/>
          <w:color w:val="000000"/>
          <w:sz w:val="14"/>
          <w:szCs w:val="14"/>
        </w:rPr>
        <w:t xml:space="preserve"> кредитором, осведомленным о смерти наследодателя, требований об исполнении обязательств, вытекающих из заключенного им кредитного договора, к наследникам, которым не было известно о его заключении, суд, согласно</w:t>
      </w:r>
      <w:r w:rsidRPr="00F94E1E">
        <w:rPr>
          <w:rFonts w:ascii="Arial" w:eastAsia="Times New Roman" w:hAnsi="Arial" w:cs="Arial"/>
          <w:b/>
          <w:bCs/>
          <w:color w:val="000000"/>
          <w:sz w:val="14"/>
        </w:rPr>
        <w:t> </w:t>
      </w:r>
      <w:hyperlink r:id="rId226" w:anchor="block_10102" w:history="1">
        <w:r w:rsidRPr="00F94E1E">
          <w:rPr>
            <w:rFonts w:ascii="Arial" w:eastAsia="Times New Roman" w:hAnsi="Arial" w:cs="Arial"/>
            <w:b/>
            <w:bCs/>
            <w:color w:val="3272C0"/>
            <w:sz w:val="14"/>
          </w:rPr>
          <w:t>пункту 2 статьи 10</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отказывает кредитору во взыскании указанных выше процентов за весь период со дня</w:t>
      </w:r>
      <w:proofErr w:type="gramEnd"/>
      <w:r w:rsidRPr="00F94E1E">
        <w:rPr>
          <w:rFonts w:ascii="Arial" w:eastAsia="Times New Roman" w:hAnsi="Arial" w:cs="Arial"/>
          <w:b/>
          <w:bCs/>
          <w:color w:val="000000"/>
          <w:sz w:val="14"/>
          <w:szCs w:val="14"/>
        </w:rPr>
        <w:t xml:space="preserve"> открытия наследства, поскольку наследники не должны отвечать за неблагоприятные последствия, наступившие вследствие недобросовестных действий со стороны кредитора.</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62. Согласно</w:t>
      </w:r>
      <w:r w:rsidRPr="00F94E1E">
        <w:rPr>
          <w:rFonts w:ascii="Arial" w:eastAsia="Times New Roman" w:hAnsi="Arial" w:cs="Arial"/>
          <w:b/>
          <w:bCs/>
          <w:color w:val="000000"/>
          <w:sz w:val="14"/>
        </w:rPr>
        <w:t> </w:t>
      </w:r>
      <w:hyperlink r:id="rId227" w:anchor="block_3672" w:history="1">
        <w:r w:rsidRPr="00F94E1E">
          <w:rPr>
            <w:rFonts w:ascii="Arial" w:eastAsia="Times New Roman" w:hAnsi="Arial" w:cs="Arial"/>
            <w:b/>
            <w:bCs/>
            <w:color w:val="3272C0"/>
            <w:sz w:val="14"/>
          </w:rPr>
          <w:t>пункту 2 статьи 367</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 xml:space="preserve">ГК РФ поручитель наследодателя становится поручителем наследника лишь в случае, если поручителем было дано согласие </w:t>
      </w:r>
      <w:proofErr w:type="gramStart"/>
      <w:r w:rsidRPr="00F94E1E">
        <w:rPr>
          <w:rFonts w:ascii="Arial" w:eastAsia="Times New Roman" w:hAnsi="Arial" w:cs="Arial"/>
          <w:b/>
          <w:bCs/>
          <w:color w:val="000000"/>
          <w:sz w:val="14"/>
          <w:szCs w:val="14"/>
        </w:rPr>
        <w:t>отвечать</w:t>
      </w:r>
      <w:proofErr w:type="gramEnd"/>
      <w:r w:rsidRPr="00F94E1E">
        <w:rPr>
          <w:rFonts w:ascii="Arial" w:eastAsia="Times New Roman" w:hAnsi="Arial" w:cs="Arial"/>
          <w:b/>
          <w:bCs/>
          <w:color w:val="000000"/>
          <w:sz w:val="14"/>
          <w:szCs w:val="14"/>
        </w:rPr>
        <w:t xml:space="preserve"> за неисполнение обязательств наследниками. При этом </w:t>
      </w:r>
      <w:proofErr w:type="gramStart"/>
      <w:r w:rsidRPr="00F94E1E">
        <w:rPr>
          <w:rFonts w:ascii="Arial" w:eastAsia="Times New Roman" w:hAnsi="Arial" w:cs="Arial"/>
          <w:b/>
          <w:bCs/>
          <w:color w:val="000000"/>
          <w:sz w:val="14"/>
          <w:szCs w:val="14"/>
        </w:rPr>
        <w:t>исходя из</w:t>
      </w:r>
      <w:r w:rsidRPr="00F94E1E">
        <w:rPr>
          <w:rFonts w:ascii="Arial" w:eastAsia="Times New Roman" w:hAnsi="Arial" w:cs="Arial"/>
          <w:b/>
          <w:bCs/>
          <w:color w:val="000000"/>
          <w:sz w:val="14"/>
        </w:rPr>
        <w:t> </w:t>
      </w:r>
      <w:hyperlink r:id="rId228" w:anchor="block_3671" w:history="1">
        <w:r w:rsidRPr="00F94E1E">
          <w:rPr>
            <w:rFonts w:ascii="Arial" w:eastAsia="Times New Roman" w:hAnsi="Arial" w:cs="Arial"/>
            <w:b/>
            <w:bCs/>
            <w:color w:val="3272C0"/>
            <w:sz w:val="14"/>
          </w:rPr>
          <w:t>пункта 1 статьи 367</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и</w:t>
      </w:r>
      <w:r w:rsidRPr="00F94E1E">
        <w:rPr>
          <w:rFonts w:ascii="Arial" w:eastAsia="Times New Roman" w:hAnsi="Arial" w:cs="Arial"/>
          <w:b/>
          <w:bCs/>
          <w:color w:val="000000"/>
          <w:sz w:val="14"/>
        </w:rPr>
        <w:t> </w:t>
      </w:r>
      <w:hyperlink r:id="rId229" w:anchor="block_4161" w:history="1">
        <w:r w:rsidRPr="00F94E1E">
          <w:rPr>
            <w:rFonts w:ascii="Arial" w:eastAsia="Times New Roman" w:hAnsi="Arial" w:cs="Arial"/>
            <w:b/>
            <w:bCs/>
            <w:color w:val="3272C0"/>
            <w:sz w:val="14"/>
          </w:rPr>
          <w:t>пункта 1 статьи 416</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поручительство прекращается</w:t>
      </w:r>
      <w:proofErr w:type="gramEnd"/>
      <w:r w:rsidRPr="00F94E1E">
        <w:rPr>
          <w:rFonts w:ascii="Arial" w:eastAsia="Times New Roman" w:hAnsi="Arial" w:cs="Arial"/>
          <w:b/>
          <w:bCs/>
          <w:color w:val="000000"/>
          <w:sz w:val="14"/>
          <w:szCs w:val="14"/>
        </w:rPr>
        <w:t xml:space="preserve"> в той части, в которой прекращается обеспеченное им обязательство, и поручитель несет ответственность по долгам наследодателя перед кредитором в пределах стоимости наследственного имущества.</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Наследники поручителя отвечают также в пределах стоимости наследственного имущества по тем обязательствам поручителя, которые имелись на время открытия наследства.</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63. При рассмотрении дел о взыскании долгов наследодателя судом могут быть разрешены вопросы признания наследников принявшими наследство, определения состава наследственного имущества и его стоимости, в пределах которой к наследникам перешли долги наследодателя, взыскания суммы задолженности с наследников в пределах стоимости перешедшего к каждому из них наследственного имущества и т.д.</w:t>
      </w:r>
    </w:p>
    <w:p w:rsidR="00F94E1E" w:rsidRPr="00F94E1E" w:rsidRDefault="00F94E1E" w:rsidP="00F94E1E">
      <w:pPr>
        <w:spacing w:after="0" w:line="240" w:lineRule="auto"/>
        <w:rPr>
          <w:rFonts w:ascii="Arial" w:eastAsia="Times New Roman" w:hAnsi="Arial" w:cs="Arial"/>
          <w:b/>
          <w:bCs/>
          <w:color w:val="000000"/>
          <w:sz w:val="14"/>
          <w:szCs w:val="14"/>
        </w:rPr>
      </w:pP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Наследование отдельных видов имущества</w:t>
      </w:r>
    </w:p>
    <w:p w:rsidR="00F94E1E" w:rsidRPr="00F94E1E" w:rsidRDefault="00F94E1E" w:rsidP="00F94E1E">
      <w:pPr>
        <w:spacing w:after="0" w:line="240" w:lineRule="auto"/>
        <w:rPr>
          <w:rFonts w:ascii="Arial" w:eastAsia="Times New Roman" w:hAnsi="Arial" w:cs="Arial"/>
          <w:b/>
          <w:bCs/>
          <w:color w:val="000000"/>
          <w:sz w:val="14"/>
          <w:szCs w:val="14"/>
        </w:rPr>
      </w:pP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lastRenderedPageBreak/>
        <w:t>64. В состав наследства застройщика, осуществившего самовольную постройку на не принадлежащем ему земельном участке, входит право требовать возмещения расходов на нее от правообладателя земельного участка в случае признания за правообладателем права собственности на самовольную постройку (</w:t>
      </w:r>
      <w:hyperlink r:id="rId230" w:anchor="block_2223" w:history="1">
        <w:r w:rsidRPr="00F94E1E">
          <w:rPr>
            <w:rFonts w:ascii="Arial" w:eastAsia="Times New Roman" w:hAnsi="Arial" w:cs="Arial"/>
            <w:b/>
            <w:bCs/>
            <w:color w:val="3272C0"/>
            <w:sz w:val="14"/>
          </w:rPr>
          <w:t>пункт 3 статьи 222</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 xml:space="preserve">ГК РФ). </w:t>
      </w:r>
      <w:proofErr w:type="gramStart"/>
      <w:r w:rsidRPr="00F94E1E">
        <w:rPr>
          <w:rFonts w:ascii="Arial" w:eastAsia="Times New Roman" w:hAnsi="Arial" w:cs="Arial"/>
          <w:b/>
          <w:bCs/>
          <w:color w:val="000000"/>
          <w:sz w:val="14"/>
          <w:szCs w:val="14"/>
        </w:rPr>
        <w:t>Если самовольная постройка была осуществлена наследодателем на принадлежащем ему на праве собственности, пожизненного наследуемого владения земельном участке, наследник, к которому перешло соответствующее вещное право на этот земельный участок, при признании за ним права собственности на самовольную постройку возмещает иным наследникам по закону и по завещанию, содержащему распоряжения в отношении остального имущества (помимо земельного участка) без указания конкретных объектов, стоимость постройки</w:t>
      </w:r>
      <w:proofErr w:type="gramEnd"/>
      <w:r w:rsidRPr="00F94E1E">
        <w:rPr>
          <w:rFonts w:ascii="Arial" w:eastAsia="Times New Roman" w:hAnsi="Arial" w:cs="Arial"/>
          <w:b/>
          <w:bCs/>
          <w:color w:val="000000"/>
          <w:sz w:val="14"/>
          <w:szCs w:val="14"/>
        </w:rPr>
        <w:t xml:space="preserve"> исходя из причитающейся им доли наследства.</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65. Наследники участника общей собственности на жилое помещение, приобретенное в соответствии с</w:t>
      </w:r>
      <w:r w:rsidRPr="00F94E1E">
        <w:rPr>
          <w:rFonts w:ascii="Arial" w:eastAsia="Times New Roman" w:hAnsi="Arial" w:cs="Arial"/>
          <w:b/>
          <w:bCs/>
          <w:color w:val="000000"/>
          <w:sz w:val="14"/>
        </w:rPr>
        <w:t> </w:t>
      </w:r>
      <w:hyperlink r:id="rId231" w:history="1">
        <w:r w:rsidRPr="00F94E1E">
          <w:rPr>
            <w:rFonts w:ascii="Arial" w:eastAsia="Times New Roman" w:hAnsi="Arial" w:cs="Arial"/>
            <w:b/>
            <w:bCs/>
            <w:color w:val="3272C0"/>
            <w:sz w:val="14"/>
          </w:rPr>
          <w:t>Законом</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Российской Федерации от 4 июля 1991 года N 1541-I "О приватизации жилищного фонда в Российской Федерации", вправе наследовать его долю по общим правилам наследственного правопреемства. При этом доля умершего участника совместной собственности на жилое помещение определяется исходя из равенства долей всех участников общей собственности на данное жилое помещение.</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66. В состав наследства участника полного товарищества или полного товарища в товариществе на вере, участника общества с ограниченной или с дополнительной ответственностью, члена производственного кооператива входит доля (пай) этого участника (члена) в складочном (уставном) капитале (имуществе) соответствующего товарищества, общества или кооператива.</w:t>
      </w:r>
    </w:p>
    <w:p w:rsidR="00F94E1E" w:rsidRPr="00F94E1E" w:rsidRDefault="00F94E1E" w:rsidP="00F94E1E">
      <w:pPr>
        <w:spacing w:after="0" w:line="240" w:lineRule="auto"/>
        <w:rPr>
          <w:rFonts w:ascii="Arial" w:eastAsia="Times New Roman" w:hAnsi="Arial" w:cs="Arial"/>
          <w:b/>
          <w:bCs/>
          <w:color w:val="000000"/>
          <w:sz w:val="14"/>
          <w:szCs w:val="14"/>
        </w:rPr>
      </w:pPr>
      <w:proofErr w:type="gramStart"/>
      <w:r w:rsidRPr="00F94E1E">
        <w:rPr>
          <w:rFonts w:ascii="Arial" w:eastAsia="Times New Roman" w:hAnsi="Arial" w:cs="Arial"/>
          <w:b/>
          <w:bCs/>
          <w:color w:val="000000"/>
          <w:sz w:val="14"/>
          <w:szCs w:val="14"/>
        </w:rPr>
        <w:t>Для получения свидетельства о праве на наследство, в состав которого входит доля (пай) этого участника (члена) в складочном (уставном) капитале (имуществе) товарищества, общества или кооператива, согласие участников соответствующего товарищества, общества или кооператива не требуется.</w:t>
      </w:r>
      <w:proofErr w:type="gramEnd"/>
    </w:p>
    <w:p w:rsidR="00F94E1E" w:rsidRPr="00F94E1E" w:rsidRDefault="00F94E1E" w:rsidP="00F94E1E">
      <w:pPr>
        <w:spacing w:after="0" w:line="240" w:lineRule="auto"/>
        <w:rPr>
          <w:rFonts w:ascii="Arial" w:eastAsia="Times New Roman" w:hAnsi="Arial" w:cs="Arial"/>
          <w:b/>
          <w:bCs/>
          <w:color w:val="000000"/>
          <w:sz w:val="14"/>
          <w:szCs w:val="14"/>
        </w:rPr>
      </w:pPr>
      <w:proofErr w:type="gramStart"/>
      <w:r w:rsidRPr="00F94E1E">
        <w:rPr>
          <w:rFonts w:ascii="Arial" w:eastAsia="Times New Roman" w:hAnsi="Arial" w:cs="Arial"/>
          <w:b/>
          <w:bCs/>
          <w:color w:val="000000"/>
          <w:sz w:val="14"/>
          <w:szCs w:val="14"/>
        </w:rPr>
        <w:t>Свидетельство о праве на наследство, в состав которого входит доля (пай) или часть доли (пая) в складочном (уставном) капитале (имуществе) товарищества, общества или кооператива, является основанием для постановки вопроса об участии наследника в соответствующем товариществе, обществе или кооперативе или о получении наследником от соответствующего товарищества, общества или кооператива действительной стоимости унаследованной доли (пая) либо соответствующей ей части имущества, который разрешается</w:t>
      </w:r>
      <w:proofErr w:type="gramEnd"/>
      <w:r w:rsidRPr="00F94E1E">
        <w:rPr>
          <w:rFonts w:ascii="Arial" w:eastAsia="Times New Roman" w:hAnsi="Arial" w:cs="Arial"/>
          <w:b/>
          <w:bCs/>
          <w:color w:val="000000"/>
          <w:sz w:val="14"/>
          <w:szCs w:val="14"/>
        </w:rPr>
        <w:t xml:space="preserve"> в соответствии с</w:t>
      </w:r>
      <w:r w:rsidRPr="00F94E1E">
        <w:rPr>
          <w:rFonts w:ascii="Arial" w:eastAsia="Times New Roman" w:hAnsi="Arial" w:cs="Arial"/>
          <w:b/>
          <w:bCs/>
          <w:color w:val="000000"/>
          <w:sz w:val="14"/>
        </w:rPr>
        <w:t> </w:t>
      </w:r>
      <w:hyperlink r:id="rId232" w:history="1">
        <w:r w:rsidRPr="00F94E1E">
          <w:rPr>
            <w:rFonts w:ascii="Arial" w:eastAsia="Times New Roman" w:hAnsi="Arial" w:cs="Arial"/>
            <w:b/>
            <w:bCs/>
            <w:color w:val="3272C0"/>
            <w:sz w:val="14"/>
          </w:rPr>
          <w:t>ГК</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РФ, другими законами или учредительными документами хозяйственного товарищества или общества либо производственного кооператива.</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67. В состав наследства члена жилищного, жилищно-строительного, дачного, гаражного или иного потребительского кооператива, полностью внесшего свой паевой взнос за квартиру, дачу, гараж, иное помещение, предоставленное ему кооперативом, указанное имущество включается на общих основаниях независимо от государственной регистрации права наследодателя.</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К наследникам члена жилищного, дачного или иного потребительского кооператива, не внесшего полностью паевой взнос за квартиру, дачу, гараж и иное имущество, переданное ему кооперативом в пользование, переходит пай в сумме, выплаченной к моменту открытия наследства.</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 xml:space="preserve">68. </w:t>
      </w:r>
      <w:proofErr w:type="gramStart"/>
      <w:r w:rsidRPr="00F94E1E">
        <w:rPr>
          <w:rFonts w:ascii="Arial" w:eastAsia="Times New Roman" w:hAnsi="Arial" w:cs="Arial"/>
          <w:b/>
          <w:bCs/>
          <w:color w:val="000000"/>
          <w:sz w:val="14"/>
          <w:szCs w:val="14"/>
        </w:rPr>
        <w:t>Подлежавшие выплате наследодателю, но не полученные им при жизни денежные суммы, предоставленные ему в качестве средств к существованию, выплачиваются по правилам, предусмотренным</w:t>
      </w:r>
      <w:r w:rsidRPr="00F94E1E">
        <w:rPr>
          <w:rFonts w:ascii="Arial" w:eastAsia="Times New Roman" w:hAnsi="Arial" w:cs="Arial"/>
          <w:b/>
          <w:bCs/>
          <w:color w:val="000000"/>
          <w:sz w:val="14"/>
        </w:rPr>
        <w:t> </w:t>
      </w:r>
      <w:hyperlink r:id="rId233" w:anchor="block_11831" w:history="1">
        <w:r w:rsidRPr="00F94E1E">
          <w:rPr>
            <w:rFonts w:ascii="Arial" w:eastAsia="Times New Roman" w:hAnsi="Arial" w:cs="Arial"/>
            <w:b/>
            <w:bCs/>
            <w:color w:val="3272C0"/>
            <w:sz w:val="14"/>
          </w:rPr>
          <w:t>пунктами 1</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и</w:t>
      </w:r>
      <w:r w:rsidRPr="00F94E1E">
        <w:rPr>
          <w:rFonts w:ascii="Arial" w:eastAsia="Times New Roman" w:hAnsi="Arial" w:cs="Arial"/>
          <w:b/>
          <w:bCs/>
          <w:color w:val="000000"/>
          <w:sz w:val="14"/>
        </w:rPr>
        <w:t> </w:t>
      </w:r>
      <w:hyperlink r:id="rId234" w:anchor="block_11832" w:history="1">
        <w:r w:rsidRPr="00F94E1E">
          <w:rPr>
            <w:rFonts w:ascii="Arial" w:eastAsia="Times New Roman" w:hAnsi="Arial" w:cs="Arial"/>
            <w:b/>
            <w:bCs/>
            <w:color w:val="3272C0"/>
            <w:sz w:val="14"/>
          </w:rPr>
          <w:t>2 статьи 1183</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за исключением случаев, когда федеральными законами, иными нормативными правовыми актами установлены специальные условия и правила их выплаты (в частности,</w:t>
      </w:r>
      <w:r w:rsidRPr="00F94E1E">
        <w:rPr>
          <w:rFonts w:ascii="Arial" w:eastAsia="Times New Roman" w:hAnsi="Arial" w:cs="Arial"/>
          <w:b/>
          <w:bCs/>
          <w:color w:val="000000"/>
          <w:sz w:val="14"/>
        </w:rPr>
        <w:t> </w:t>
      </w:r>
      <w:hyperlink r:id="rId235" w:anchor="block_141" w:history="1">
        <w:r w:rsidRPr="00F94E1E">
          <w:rPr>
            <w:rFonts w:ascii="Arial" w:eastAsia="Times New Roman" w:hAnsi="Arial" w:cs="Arial"/>
            <w:b/>
            <w:bCs/>
            <w:color w:val="3272C0"/>
            <w:sz w:val="14"/>
          </w:rPr>
          <w:t>статьей 141</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Трудового кодекса Российской Федерации,</w:t>
      </w:r>
      <w:r w:rsidRPr="00F94E1E">
        <w:rPr>
          <w:rFonts w:ascii="Arial" w:eastAsia="Times New Roman" w:hAnsi="Arial" w:cs="Arial"/>
          <w:b/>
          <w:bCs/>
          <w:color w:val="000000"/>
          <w:sz w:val="14"/>
        </w:rPr>
        <w:t> </w:t>
      </w:r>
      <w:hyperlink r:id="rId236" w:anchor="block_233" w:history="1">
        <w:r w:rsidRPr="00F94E1E">
          <w:rPr>
            <w:rFonts w:ascii="Arial" w:eastAsia="Times New Roman" w:hAnsi="Arial" w:cs="Arial"/>
            <w:b/>
            <w:bCs/>
            <w:color w:val="3272C0"/>
            <w:sz w:val="14"/>
          </w:rPr>
          <w:t>пунктом 3 статьи 23</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Федерального</w:t>
      </w:r>
      <w:proofErr w:type="gramEnd"/>
      <w:r w:rsidRPr="00F94E1E">
        <w:rPr>
          <w:rFonts w:ascii="Arial" w:eastAsia="Times New Roman" w:hAnsi="Arial" w:cs="Arial"/>
          <w:b/>
          <w:bCs/>
          <w:color w:val="000000"/>
          <w:sz w:val="14"/>
          <w:szCs w:val="14"/>
        </w:rPr>
        <w:t xml:space="preserve"> </w:t>
      </w:r>
      <w:proofErr w:type="gramStart"/>
      <w:r w:rsidRPr="00F94E1E">
        <w:rPr>
          <w:rFonts w:ascii="Arial" w:eastAsia="Times New Roman" w:hAnsi="Arial" w:cs="Arial"/>
          <w:b/>
          <w:bCs/>
          <w:color w:val="000000"/>
          <w:sz w:val="14"/>
          <w:szCs w:val="14"/>
        </w:rPr>
        <w:t>закона "О трудовых пенсиях в Российской Федерации",</w:t>
      </w:r>
      <w:r w:rsidRPr="00F94E1E">
        <w:rPr>
          <w:rFonts w:ascii="Arial" w:eastAsia="Times New Roman" w:hAnsi="Arial" w:cs="Arial"/>
          <w:b/>
          <w:bCs/>
          <w:color w:val="000000"/>
          <w:sz w:val="14"/>
        </w:rPr>
        <w:t> </w:t>
      </w:r>
      <w:hyperlink r:id="rId237" w:anchor="block_63" w:history="1">
        <w:r w:rsidRPr="00F94E1E">
          <w:rPr>
            <w:rFonts w:ascii="Arial" w:eastAsia="Times New Roman" w:hAnsi="Arial" w:cs="Arial"/>
            <w:b/>
            <w:bCs/>
            <w:color w:val="3272C0"/>
            <w:sz w:val="14"/>
          </w:rPr>
          <w:t>статьей 63</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Закона Российской Федерации от 12 февраля 1993 года N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r w:rsidRPr="00F94E1E">
        <w:rPr>
          <w:rFonts w:ascii="Arial" w:eastAsia="Times New Roman" w:hAnsi="Arial" w:cs="Arial"/>
          <w:b/>
          <w:bCs/>
          <w:color w:val="000000"/>
          <w:sz w:val="14"/>
        </w:rPr>
        <w:t> </w:t>
      </w:r>
      <w:hyperlink r:id="rId238" w:anchor="block_100090" w:history="1">
        <w:r w:rsidRPr="00F94E1E">
          <w:rPr>
            <w:rFonts w:ascii="Arial" w:eastAsia="Times New Roman" w:hAnsi="Arial" w:cs="Arial"/>
            <w:b/>
            <w:bCs/>
            <w:color w:val="3272C0"/>
            <w:sz w:val="14"/>
          </w:rPr>
          <w:t>пунктом 90</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Порядка обеспечения денежным довольствием военнослужащих Вооруженных</w:t>
      </w:r>
      <w:proofErr w:type="gramEnd"/>
      <w:r w:rsidRPr="00F94E1E">
        <w:rPr>
          <w:rFonts w:ascii="Arial" w:eastAsia="Times New Roman" w:hAnsi="Arial" w:cs="Arial"/>
          <w:b/>
          <w:bCs/>
          <w:color w:val="000000"/>
          <w:sz w:val="14"/>
          <w:szCs w:val="14"/>
        </w:rPr>
        <w:t xml:space="preserve"> </w:t>
      </w:r>
      <w:proofErr w:type="gramStart"/>
      <w:r w:rsidRPr="00F94E1E">
        <w:rPr>
          <w:rFonts w:ascii="Arial" w:eastAsia="Times New Roman" w:hAnsi="Arial" w:cs="Arial"/>
          <w:b/>
          <w:bCs/>
          <w:color w:val="000000"/>
          <w:sz w:val="14"/>
          <w:szCs w:val="14"/>
        </w:rPr>
        <w:t>Сил Российской Федерации, утвержденного</w:t>
      </w:r>
      <w:r w:rsidRPr="00F94E1E">
        <w:rPr>
          <w:rFonts w:ascii="Arial" w:eastAsia="Times New Roman" w:hAnsi="Arial" w:cs="Arial"/>
          <w:b/>
          <w:bCs/>
          <w:color w:val="000000"/>
          <w:sz w:val="14"/>
        </w:rPr>
        <w:t> </w:t>
      </w:r>
      <w:hyperlink r:id="rId239" w:history="1">
        <w:r w:rsidRPr="00F94E1E">
          <w:rPr>
            <w:rFonts w:ascii="Arial" w:eastAsia="Times New Roman" w:hAnsi="Arial" w:cs="Arial"/>
            <w:b/>
            <w:bCs/>
            <w:color w:val="3272C0"/>
            <w:sz w:val="14"/>
          </w:rPr>
          <w:t>приказом</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Министра обороны Российской Федерации от 30 июня 2006 года N 200,</w:t>
      </w:r>
      <w:r w:rsidRPr="00F94E1E">
        <w:rPr>
          <w:rFonts w:ascii="Arial" w:eastAsia="Times New Roman" w:hAnsi="Arial" w:cs="Arial"/>
          <w:b/>
          <w:bCs/>
          <w:color w:val="000000"/>
          <w:sz w:val="14"/>
        </w:rPr>
        <w:t> </w:t>
      </w:r>
      <w:hyperlink r:id="rId240" w:anchor="block_157" w:history="1">
        <w:r w:rsidRPr="00F94E1E">
          <w:rPr>
            <w:rFonts w:ascii="Arial" w:eastAsia="Times New Roman" w:hAnsi="Arial" w:cs="Arial"/>
            <w:b/>
            <w:bCs/>
            <w:color w:val="3272C0"/>
            <w:sz w:val="14"/>
          </w:rPr>
          <w:t>пунктом 157</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Положения о денежном довольствии сотрудников органов внутренних дел Российской Федерации, утвержденного</w:t>
      </w:r>
      <w:r w:rsidRPr="00F94E1E">
        <w:rPr>
          <w:rFonts w:ascii="Arial" w:eastAsia="Times New Roman" w:hAnsi="Arial" w:cs="Arial"/>
          <w:b/>
          <w:bCs/>
          <w:color w:val="000000"/>
          <w:sz w:val="14"/>
        </w:rPr>
        <w:t> </w:t>
      </w:r>
      <w:hyperlink r:id="rId241" w:history="1">
        <w:r w:rsidRPr="00F94E1E">
          <w:rPr>
            <w:rFonts w:ascii="Arial" w:eastAsia="Times New Roman" w:hAnsi="Arial" w:cs="Arial"/>
            <w:b/>
            <w:bCs/>
            <w:color w:val="3272C0"/>
            <w:sz w:val="14"/>
          </w:rPr>
          <w:t>приказом</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Министерства внутренних дел Российской Федерации от 14 декабря 2009 года N 960).</w:t>
      </w:r>
      <w:proofErr w:type="gramEnd"/>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К суммам, предоставленным наследодателю в качестве сре</w:t>
      </w:r>
      <w:proofErr w:type="gramStart"/>
      <w:r w:rsidRPr="00F94E1E">
        <w:rPr>
          <w:rFonts w:ascii="Arial" w:eastAsia="Times New Roman" w:hAnsi="Arial" w:cs="Arial"/>
          <w:b/>
          <w:bCs/>
          <w:color w:val="000000"/>
          <w:sz w:val="14"/>
          <w:szCs w:val="14"/>
        </w:rPr>
        <w:t>дств к с</w:t>
      </w:r>
      <w:proofErr w:type="gramEnd"/>
      <w:r w:rsidRPr="00F94E1E">
        <w:rPr>
          <w:rFonts w:ascii="Arial" w:eastAsia="Times New Roman" w:hAnsi="Arial" w:cs="Arial"/>
          <w:b/>
          <w:bCs/>
          <w:color w:val="000000"/>
          <w:sz w:val="14"/>
          <w:szCs w:val="14"/>
        </w:rPr>
        <w:t>уществованию, с учетом конкретных обстоятельств дела могут быть отнесены любые причитающиеся наследодателю платежи, предназначенные для обеспечения обычных повседневных потребностей его самого и членов его семьи.</w:t>
      </w:r>
    </w:p>
    <w:p w:rsidR="00F94E1E" w:rsidRPr="00F94E1E" w:rsidRDefault="00F94E1E" w:rsidP="00F94E1E">
      <w:pPr>
        <w:spacing w:after="0" w:line="240" w:lineRule="auto"/>
        <w:rPr>
          <w:rFonts w:ascii="Arial" w:eastAsia="Times New Roman" w:hAnsi="Arial" w:cs="Arial"/>
          <w:b/>
          <w:bCs/>
          <w:color w:val="000000"/>
          <w:sz w:val="14"/>
          <w:szCs w:val="14"/>
        </w:rPr>
      </w:pPr>
      <w:proofErr w:type="gramStart"/>
      <w:r w:rsidRPr="00F94E1E">
        <w:rPr>
          <w:rFonts w:ascii="Arial" w:eastAsia="Times New Roman" w:hAnsi="Arial" w:cs="Arial"/>
          <w:b/>
          <w:bCs/>
          <w:color w:val="000000"/>
          <w:sz w:val="14"/>
          <w:szCs w:val="14"/>
        </w:rPr>
        <w:t>По смыслу</w:t>
      </w:r>
      <w:r w:rsidRPr="00F94E1E">
        <w:rPr>
          <w:rFonts w:ascii="Arial" w:eastAsia="Times New Roman" w:hAnsi="Arial" w:cs="Arial"/>
          <w:b/>
          <w:bCs/>
          <w:color w:val="000000"/>
          <w:sz w:val="14"/>
        </w:rPr>
        <w:t> </w:t>
      </w:r>
      <w:hyperlink r:id="rId242" w:anchor="block_11833" w:history="1">
        <w:r w:rsidRPr="00F94E1E">
          <w:rPr>
            <w:rFonts w:ascii="Arial" w:eastAsia="Times New Roman" w:hAnsi="Arial" w:cs="Arial"/>
            <w:b/>
            <w:bCs/>
            <w:color w:val="3272C0"/>
            <w:sz w:val="14"/>
          </w:rPr>
          <w:t>пункта 3 статьи 1183</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подлежавшие выплате, но не полученные наследодателем при жизни денежные суммы, предоставленные ему в качестве средств к существованию, включаются в состав наследства и наследуются на общих основаниях при отсутствии лиц, за которыми признается право на их получение в соответствии с</w:t>
      </w:r>
      <w:r w:rsidRPr="00F94E1E">
        <w:rPr>
          <w:rFonts w:ascii="Arial" w:eastAsia="Times New Roman" w:hAnsi="Arial" w:cs="Arial"/>
          <w:b/>
          <w:bCs/>
          <w:color w:val="000000"/>
          <w:sz w:val="14"/>
        </w:rPr>
        <w:t> </w:t>
      </w:r>
      <w:hyperlink r:id="rId243" w:anchor="block_11831" w:history="1">
        <w:r w:rsidRPr="00F94E1E">
          <w:rPr>
            <w:rFonts w:ascii="Arial" w:eastAsia="Times New Roman" w:hAnsi="Arial" w:cs="Arial"/>
            <w:b/>
            <w:bCs/>
            <w:color w:val="3272C0"/>
            <w:sz w:val="14"/>
          </w:rPr>
          <w:t>пунктом 1</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данной статьи либо специальными федеральными законами, иными нормативными правовыми актами, регламентирующими</w:t>
      </w:r>
      <w:proofErr w:type="gramEnd"/>
      <w:r w:rsidRPr="00F94E1E">
        <w:rPr>
          <w:rFonts w:ascii="Arial" w:eastAsia="Times New Roman" w:hAnsi="Arial" w:cs="Arial"/>
          <w:b/>
          <w:bCs/>
          <w:color w:val="000000"/>
          <w:sz w:val="14"/>
          <w:szCs w:val="14"/>
        </w:rPr>
        <w:t xml:space="preserve"> их выплату, или при </w:t>
      </w:r>
      <w:proofErr w:type="spellStart"/>
      <w:r w:rsidRPr="00F94E1E">
        <w:rPr>
          <w:rFonts w:ascii="Arial" w:eastAsia="Times New Roman" w:hAnsi="Arial" w:cs="Arial"/>
          <w:b/>
          <w:bCs/>
          <w:color w:val="000000"/>
          <w:sz w:val="14"/>
          <w:szCs w:val="14"/>
        </w:rPr>
        <w:t>непредъявлении</w:t>
      </w:r>
      <w:proofErr w:type="spellEnd"/>
      <w:r w:rsidRPr="00F94E1E">
        <w:rPr>
          <w:rFonts w:ascii="Arial" w:eastAsia="Times New Roman" w:hAnsi="Arial" w:cs="Arial"/>
          <w:b/>
          <w:bCs/>
          <w:color w:val="000000"/>
          <w:sz w:val="14"/>
          <w:szCs w:val="14"/>
        </w:rPr>
        <w:t xml:space="preserve"> этими лицами требований о выплате указанных сумм соответственно в четырехмесячный срок со дня открытия наследства или в срок, установленный указанными федеральными законами, иными нормативными правовыми актами.</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 xml:space="preserve">Срок, в течение которого должны быть предъявлены требования о выплате этих сумм, является </w:t>
      </w:r>
      <w:proofErr w:type="spellStart"/>
      <w:r w:rsidRPr="00F94E1E">
        <w:rPr>
          <w:rFonts w:ascii="Arial" w:eastAsia="Times New Roman" w:hAnsi="Arial" w:cs="Arial"/>
          <w:b/>
          <w:bCs/>
          <w:color w:val="000000"/>
          <w:sz w:val="14"/>
          <w:szCs w:val="14"/>
        </w:rPr>
        <w:t>пресекательным</w:t>
      </w:r>
      <w:proofErr w:type="spellEnd"/>
      <w:r w:rsidRPr="00F94E1E">
        <w:rPr>
          <w:rFonts w:ascii="Arial" w:eastAsia="Times New Roman" w:hAnsi="Arial" w:cs="Arial"/>
          <w:b/>
          <w:bCs/>
          <w:color w:val="000000"/>
          <w:sz w:val="14"/>
          <w:szCs w:val="14"/>
        </w:rPr>
        <w:t xml:space="preserve"> и восстановлению в случае пропуска не подлежит.</w:t>
      </w:r>
    </w:p>
    <w:p w:rsidR="00F94E1E" w:rsidRPr="00F94E1E" w:rsidRDefault="00F94E1E" w:rsidP="00F94E1E">
      <w:pPr>
        <w:spacing w:after="0" w:line="240" w:lineRule="auto"/>
        <w:rPr>
          <w:rFonts w:ascii="Arial" w:eastAsia="Times New Roman" w:hAnsi="Arial" w:cs="Arial"/>
          <w:b/>
          <w:bCs/>
          <w:color w:val="000000"/>
          <w:sz w:val="14"/>
          <w:szCs w:val="14"/>
        </w:rPr>
      </w:pPr>
      <w:proofErr w:type="gramStart"/>
      <w:r w:rsidRPr="00F94E1E">
        <w:rPr>
          <w:rFonts w:ascii="Arial" w:eastAsia="Times New Roman" w:hAnsi="Arial" w:cs="Arial"/>
          <w:b/>
          <w:bCs/>
          <w:color w:val="000000"/>
          <w:sz w:val="14"/>
          <w:szCs w:val="14"/>
        </w:rPr>
        <w:t>Требования лиц, наделенных правом на получение указанных в</w:t>
      </w:r>
      <w:r w:rsidRPr="00F94E1E">
        <w:rPr>
          <w:rFonts w:ascii="Arial" w:eastAsia="Times New Roman" w:hAnsi="Arial" w:cs="Arial"/>
          <w:b/>
          <w:bCs/>
          <w:color w:val="000000"/>
          <w:sz w:val="14"/>
        </w:rPr>
        <w:t> </w:t>
      </w:r>
      <w:hyperlink r:id="rId244" w:anchor="block_11831" w:history="1">
        <w:r w:rsidRPr="00F94E1E">
          <w:rPr>
            <w:rFonts w:ascii="Arial" w:eastAsia="Times New Roman" w:hAnsi="Arial" w:cs="Arial"/>
            <w:b/>
            <w:bCs/>
            <w:color w:val="3272C0"/>
            <w:sz w:val="14"/>
          </w:rPr>
          <w:t>пункте 1 статьи 1183</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невыплаченных наследодателю денежных сумм, а также требования наследников о признании за наследодателем права на их получение либо права на их получение в размере, превышающем установленный наследодателю при жизни, и о возложении на соответствующее лицо обязанности произвести начисление и выплату таких денежных сумм удовлетворению не подлежат.</w:t>
      </w:r>
      <w:proofErr w:type="gramEnd"/>
    </w:p>
    <w:p w:rsidR="00F94E1E" w:rsidRPr="00F94E1E" w:rsidRDefault="00F94E1E" w:rsidP="00F94E1E">
      <w:pPr>
        <w:spacing w:after="0" w:line="240" w:lineRule="auto"/>
        <w:rPr>
          <w:rFonts w:ascii="Arial" w:eastAsia="Times New Roman" w:hAnsi="Arial" w:cs="Arial"/>
          <w:b/>
          <w:bCs/>
          <w:color w:val="000000"/>
          <w:sz w:val="14"/>
          <w:szCs w:val="14"/>
        </w:rPr>
      </w:pPr>
      <w:proofErr w:type="gramStart"/>
      <w:r w:rsidRPr="00F94E1E">
        <w:rPr>
          <w:rFonts w:ascii="Arial" w:eastAsia="Times New Roman" w:hAnsi="Arial" w:cs="Arial"/>
          <w:b/>
          <w:bCs/>
          <w:color w:val="000000"/>
          <w:sz w:val="14"/>
          <w:szCs w:val="14"/>
        </w:rPr>
        <w:t>Процессуальное правопреемство по требованиям об установлении и выплате в надлежащем размере денежных сумм, предоставленных гражданину в качестве средств к существованию, не допускается, и в случае смерти лица, обратившегося в суд с таким требованием (например, с требованием о признании права на пенсию), производство по делу применительно к правилам статьи 220 (</w:t>
      </w:r>
      <w:hyperlink r:id="rId245" w:anchor="block_220007" w:history="1">
        <w:r w:rsidRPr="00F94E1E">
          <w:rPr>
            <w:rFonts w:ascii="Arial" w:eastAsia="Times New Roman" w:hAnsi="Arial" w:cs="Arial"/>
            <w:b/>
            <w:bCs/>
            <w:color w:val="3272C0"/>
            <w:sz w:val="14"/>
          </w:rPr>
          <w:t>абзац седьмой</w:t>
        </w:r>
      </w:hyperlink>
      <w:r w:rsidRPr="00F94E1E">
        <w:rPr>
          <w:rFonts w:ascii="Arial" w:eastAsia="Times New Roman" w:hAnsi="Arial" w:cs="Arial"/>
          <w:b/>
          <w:bCs/>
          <w:color w:val="000000"/>
          <w:sz w:val="14"/>
          <w:szCs w:val="14"/>
        </w:rPr>
        <w:t>) ГПК РФ подлежит прекращению на любой стадии гражданского судопроизводства.</w:t>
      </w:r>
      <w:proofErr w:type="gramEnd"/>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69. В состав наследства плательщика ренты вместе с правом собственности на недвижимое имущество, переданное ему по договору ренты, включается обязанность по выплате получателю ренты определенной денежной суммы либо предоставлению средств на его содержание в иной форме (</w:t>
      </w:r>
      <w:hyperlink r:id="rId246" w:anchor="block_5831" w:history="1">
        <w:r w:rsidRPr="00F94E1E">
          <w:rPr>
            <w:rFonts w:ascii="Arial" w:eastAsia="Times New Roman" w:hAnsi="Arial" w:cs="Arial"/>
            <w:b/>
            <w:bCs/>
            <w:color w:val="3272C0"/>
            <w:sz w:val="14"/>
          </w:rPr>
          <w:t>пункт 1 статьи 583</w:t>
        </w:r>
      </w:hyperlink>
      <w:r w:rsidRPr="00F94E1E">
        <w:rPr>
          <w:rFonts w:ascii="Arial" w:eastAsia="Times New Roman" w:hAnsi="Arial" w:cs="Arial"/>
          <w:b/>
          <w:bCs/>
          <w:color w:val="000000"/>
          <w:sz w:val="14"/>
          <w:szCs w:val="14"/>
        </w:rPr>
        <w:t>,</w:t>
      </w:r>
      <w:r w:rsidRPr="00F94E1E">
        <w:rPr>
          <w:rFonts w:ascii="Arial" w:eastAsia="Times New Roman" w:hAnsi="Arial" w:cs="Arial"/>
          <w:b/>
          <w:bCs/>
          <w:color w:val="000000"/>
          <w:sz w:val="14"/>
        </w:rPr>
        <w:t> </w:t>
      </w:r>
      <w:hyperlink r:id="rId247" w:anchor="block_1175" w:history="1">
        <w:r w:rsidRPr="00F94E1E">
          <w:rPr>
            <w:rFonts w:ascii="Arial" w:eastAsia="Times New Roman" w:hAnsi="Arial" w:cs="Arial"/>
            <w:b/>
            <w:bCs/>
            <w:color w:val="3272C0"/>
            <w:sz w:val="14"/>
          </w:rPr>
          <w:t>статья 1175</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Права получателя ренты могут переходить по наследству лишь в случае заключения сторонами договора постоянной ренты (</w:t>
      </w:r>
      <w:hyperlink r:id="rId248" w:anchor="block_589002" w:history="1">
        <w:r w:rsidRPr="00F94E1E">
          <w:rPr>
            <w:rFonts w:ascii="Arial" w:eastAsia="Times New Roman" w:hAnsi="Arial" w:cs="Arial"/>
            <w:b/>
            <w:bCs/>
            <w:color w:val="3272C0"/>
            <w:sz w:val="14"/>
          </w:rPr>
          <w:t>пункт 2 статьи 589</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В случае смерти получателя ренты, обратившегося в суд с требованием о расторжении договора ренты, суд приостанавливает производство по делу, поскольку спорное правоотношение допускает правопреемство (</w:t>
      </w:r>
      <w:hyperlink r:id="rId249" w:anchor="block_215" w:history="1">
        <w:r w:rsidRPr="00F94E1E">
          <w:rPr>
            <w:rFonts w:ascii="Arial" w:eastAsia="Times New Roman" w:hAnsi="Arial" w:cs="Arial"/>
            <w:b/>
            <w:bCs/>
            <w:color w:val="3272C0"/>
            <w:sz w:val="14"/>
          </w:rPr>
          <w:t>статья 215</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ГПК РФ).</w:t>
      </w:r>
    </w:p>
    <w:p w:rsidR="00F94E1E" w:rsidRPr="00F94E1E" w:rsidRDefault="00F94E1E" w:rsidP="00F94E1E">
      <w:pPr>
        <w:spacing w:after="0" w:line="240" w:lineRule="auto"/>
        <w:rPr>
          <w:rFonts w:ascii="Arial" w:eastAsia="Times New Roman" w:hAnsi="Arial" w:cs="Arial"/>
          <w:b/>
          <w:bCs/>
          <w:color w:val="000000"/>
          <w:sz w:val="14"/>
          <w:szCs w:val="14"/>
        </w:rPr>
      </w:pPr>
      <w:proofErr w:type="gramStart"/>
      <w:r w:rsidRPr="00F94E1E">
        <w:rPr>
          <w:rFonts w:ascii="Arial" w:eastAsia="Times New Roman" w:hAnsi="Arial" w:cs="Arial"/>
          <w:b/>
          <w:bCs/>
          <w:color w:val="000000"/>
          <w:sz w:val="14"/>
          <w:szCs w:val="14"/>
        </w:rPr>
        <w:t>Смерть получателя ренты до регистрации в установленном порядке сделки, направленной на расторжение договора ренты, не может служить основанием для отказа в удовлетворении требования о включении недвижимого имущества, переданного по договору ренты плательщику ренты, в состав наследства, поскольку наследодатель, выразивший при жизни волю на возврат этого имущества в свою собственность и впоследствии не отозвавший свое заявление, по независящим от него причинам</w:t>
      </w:r>
      <w:proofErr w:type="gramEnd"/>
      <w:r w:rsidRPr="00F94E1E">
        <w:rPr>
          <w:rFonts w:ascii="Arial" w:eastAsia="Times New Roman" w:hAnsi="Arial" w:cs="Arial"/>
          <w:b/>
          <w:bCs/>
          <w:color w:val="000000"/>
          <w:sz w:val="14"/>
          <w:szCs w:val="14"/>
        </w:rPr>
        <w:t xml:space="preserve"> был лишен возможности соблюсти все правила оформления документов для регистрации сделки, в которой ему не могло быть отказано.</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70. Если трудовым или гражданско-правовым договором, заключенным с наследодателем, предусмотрена выплата денежной компенсации указанным в таком договоре лицам (предоставление компенсации в иной форме) в случае его смерти, названная компенсация в состав наследства не входит.</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71. Средства транспорта и другое имущество, предоставленные государством или муниципальным образованием на льготных условиях в пользование наследодателю (бесплатно или за плату) в связи с его инвалидностью или другими подобными обстоятельствами, включаются в состав наследственного имущества и наследуются на общих основаниях, установленных</w:t>
      </w:r>
      <w:r w:rsidRPr="00F94E1E">
        <w:rPr>
          <w:rFonts w:ascii="Arial" w:eastAsia="Times New Roman" w:hAnsi="Arial" w:cs="Arial"/>
          <w:b/>
          <w:bCs/>
          <w:color w:val="000000"/>
          <w:sz w:val="14"/>
        </w:rPr>
        <w:t> </w:t>
      </w:r>
      <w:hyperlink r:id="rId250" w:anchor="block_50000" w:history="1">
        <w:r w:rsidRPr="00F94E1E">
          <w:rPr>
            <w:rFonts w:ascii="Arial" w:eastAsia="Times New Roman" w:hAnsi="Arial" w:cs="Arial"/>
            <w:b/>
            <w:bCs/>
            <w:color w:val="3272C0"/>
            <w:sz w:val="14"/>
          </w:rPr>
          <w:t>ГК</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РФ.</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 xml:space="preserve">72. </w:t>
      </w:r>
      <w:proofErr w:type="gramStart"/>
      <w:r w:rsidRPr="00F94E1E">
        <w:rPr>
          <w:rFonts w:ascii="Arial" w:eastAsia="Times New Roman" w:hAnsi="Arial" w:cs="Arial"/>
          <w:b/>
          <w:bCs/>
          <w:color w:val="000000"/>
          <w:sz w:val="14"/>
          <w:szCs w:val="14"/>
        </w:rPr>
        <w:t>В состав наследства входят и наследуются на общих основаниях все принадлежавшие наследодателю государственные награды, почетные, памятные и иные знаки, которые не входят в государственную наградную систему Российской Федерации в соответствии с</w:t>
      </w:r>
      <w:r w:rsidRPr="00F94E1E">
        <w:rPr>
          <w:rFonts w:ascii="Arial" w:eastAsia="Times New Roman" w:hAnsi="Arial" w:cs="Arial"/>
          <w:b/>
          <w:bCs/>
          <w:color w:val="000000"/>
          <w:sz w:val="14"/>
        </w:rPr>
        <w:t> </w:t>
      </w:r>
      <w:hyperlink r:id="rId251" w:history="1">
        <w:r w:rsidRPr="00F94E1E">
          <w:rPr>
            <w:rFonts w:ascii="Arial" w:eastAsia="Times New Roman" w:hAnsi="Arial" w:cs="Arial"/>
            <w:b/>
            <w:bCs/>
            <w:color w:val="3272C0"/>
            <w:sz w:val="14"/>
          </w:rPr>
          <w:t>Указом</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Президента Российской Федерации от 7 сентября 2010 года N 1099 "О мерах по совершенствованию государственной наградной системы Российской Федерации".</w:t>
      </w:r>
      <w:proofErr w:type="gramEnd"/>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Государственные награды Российской Федерации, установленные</w:t>
      </w:r>
      <w:r w:rsidRPr="00F94E1E">
        <w:rPr>
          <w:rFonts w:ascii="Arial" w:eastAsia="Times New Roman" w:hAnsi="Arial" w:cs="Arial"/>
          <w:b/>
          <w:bCs/>
          <w:color w:val="000000"/>
          <w:sz w:val="14"/>
        </w:rPr>
        <w:t> </w:t>
      </w:r>
      <w:hyperlink r:id="rId252" w:anchor="block_1000" w:history="1">
        <w:r w:rsidRPr="00F94E1E">
          <w:rPr>
            <w:rFonts w:ascii="Arial" w:eastAsia="Times New Roman" w:hAnsi="Arial" w:cs="Arial"/>
            <w:b/>
            <w:bCs/>
            <w:color w:val="3272C0"/>
            <w:sz w:val="14"/>
          </w:rPr>
          <w:t>Положением</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о государственных наградах Российской Федерации, утвержденным названным</w:t>
      </w:r>
      <w:r w:rsidRPr="00F94E1E">
        <w:rPr>
          <w:rFonts w:ascii="Arial" w:eastAsia="Times New Roman" w:hAnsi="Arial" w:cs="Arial"/>
          <w:b/>
          <w:bCs/>
          <w:color w:val="000000"/>
          <w:sz w:val="14"/>
        </w:rPr>
        <w:t> </w:t>
      </w:r>
      <w:hyperlink r:id="rId253" w:history="1">
        <w:r w:rsidRPr="00F94E1E">
          <w:rPr>
            <w:rFonts w:ascii="Arial" w:eastAsia="Times New Roman" w:hAnsi="Arial" w:cs="Arial"/>
            <w:b/>
            <w:bCs/>
            <w:color w:val="3272C0"/>
            <w:sz w:val="14"/>
          </w:rPr>
          <w:t>Указом</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Президента Российской Федерации, которых был удостоен наследодатель, не входят в состав наследства (</w:t>
      </w:r>
      <w:hyperlink r:id="rId254" w:anchor="block_11851" w:history="1">
        <w:r w:rsidRPr="00F94E1E">
          <w:rPr>
            <w:rFonts w:ascii="Arial" w:eastAsia="Times New Roman" w:hAnsi="Arial" w:cs="Arial"/>
            <w:b/>
            <w:bCs/>
            <w:color w:val="3272C0"/>
            <w:sz w:val="14"/>
          </w:rPr>
          <w:t>пункт 1 статьи 1185</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73. Наследники вправе обратиться в суд после смерти наследодателя с иском о признании недействительной совершенной им сделки, в том числе по основаниям, предусмотренным</w:t>
      </w:r>
      <w:r w:rsidRPr="00F94E1E">
        <w:rPr>
          <w:rFonts w:ascii="Arial" w:eastAsia="Times New Roman" w:hAnsi="Arial" w:cs="Arial"/>
          <w:b/>
          <w:bCs/>
          <w:color w:val="000000"/>
          <w:sz w:val="14"/>
        </w:rPr>
        <w:t> </w:t>
      </w:r>
      <w:hyperlink r:id="rId255" w:anchor="block_177" w:history="1">
        <w:r w:rsidRPr="00F94E1E">
          <w:rPr>
            <w:rFonts w:ascii="Arial" w:eastAsia="Times New Roman" w:hAnsi="Arial" w:cs="Arial"/>
            <w:b/>
            <w:bCs/>
            <w:color w:val="3272C0"/>
            <w:sz w:val="14"/>
          </w:rPr>
          <w:t>статьями 177</w:t>
        </w:r>
      </w:hyperlink>
      <w:r w:rsidRPr="00F94E1E">
        <w:rPr>
          <w:rFonts w:ascii="Arial" w:eastAsia="Times New Roman" w:hAnsi="Arial" w:cs="Arial"/>
          <w:b/>
          <w:bCs/>
          <w:color w:val="000000"/>
          <w:sz w:val="14"/>
          <w:szCs w:val="14"/>
        </w:rPr>
        <w:t>,</w:t>
      </w:r>
      <w:r w:rsidRPr="00F94E1E">
        <w:rPr>
          <w:rFonts w:ascii="Arial" w:eastAsia="Times New Roman" w:hAnsi="Arial" w:cs="Arial"/>
          <w:b/>
          <w:bCs/>
          <w:color w:val="000000"/>
          <w:sz w:val="14"/>
        </w:rPr>
        <w:t> </w:t>
      </w:r>
      <w:hyperlink r:id="rId256" w:anchor="block_178" w:history="1">
        <w:r w:rsidRPr="00F94E1E">
          <w:rPr>
            <w:rFonts w:ascii="Arial" w:eastAsia="Times New Roman" w:hAnsi="Arial" w:cs="Arial"/>
            <w:b/>
            <w:bCs/>
            <w:color w:val="3272C0"/>
            <w:sz w:val="14"/>
          </w:rPr>
          <w:t>178</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и</w:t>
      </w:r>
      <w:r w:rsidRPr="00F94E1E">
        <w:rPr>
          <w:rFonts w:ascii="Arial" w:eastAsia="Times New Roman" w:hAnsi="Arial" w:cs="Arial"/>
          <w:b/>
          <w:bCs/>
          <w:color w:val="000000"/>
          <w:sz w:val="14"/>
        </w:rPr>
        <w:t> </w:t>
      </w:r>
      <w:hyperlink r:id="rId257" w:anchor="block_179" w:history="1">
        <w:r w:rsidRPr="00F94E1E">
          <w:rPr>
            <w:rFonts w:ascii="Arial" w:eastAsia="Times New Roman" w:hAnsi="Arial" w:cs="Arial"/>
            <w:b/>
            <w:bCs/>
            <w:color w:val="3272C0"/>
            <w:sz w:val="14"/>
          </w:rPr>
          <w:t>179</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если наследодатель эту сделку при жизни не оспаривал, что не влечет изменения сроков исковой давности, а также порядка их исчисления.</w:t>
      </w:r>
    </w:p>
    <w:p w:rsidR="00F94E1E" w:rsidRPr="00F94E1E" w:rsidRDefault="00F94E1E" w:rsidP="00F94E1E">
      <w:pPr>
        <w:spacing w:after="0" w:line="240" w:lineRule="auto"/>
        <w:rPr>
          <w:rFonts w:ascii="Arial" w:eastAsia="Times New Roman" w:hAnsi="Arial" w:cs="Arial"/>
          <w:b/>
          <w:bCs/>
          <w:color w:val="000000"/>
          <w:sz w:val="14"/>
          <w:szCs w:val="14"/>
        </w:rPr>
      </w:pPr>
      <w:proofErr w:type="gramStart"/>
      <w:r w:rsidRPr="00F94E1E">
        <w:rPr>
          <w:rFonts w:ascii="Arial" w:eastAsia="Times New Roman" w:hAnsi="Arial" w:cs="Arial"/>
          <w:b/>
          <w:bCs/>
          <w:color w:val="000000"/>
          <w:sz w:val="14"/>
          <w:szCs w:val="14"/>
        </w:rPr>
        <w:lastRenderedPageBreak/>
        <w:t xml:space="preserve">Вопрос о начале течения срока исковой давности по требованиям об </w:t>
      </w:r>
      <w:proofErr w:type="spellStart"/>
      <w:r w:rsidRPr="00F94E1E">
        <w:rPr>
          <w:rFonts w:ascii="Arial" w:eastAsia="Times New Roman" w:hAnsi="Arial" w:cs="Arial"/>
          <w:b/>
          <w:bCs/>
          <w:color w:val="000000"/>
          <w:sz w:val="14"/>
          <w:szCs w:val="14"/>
        </w:rPr>
        <w:t>оспоримости</w:t>
      </w:r>
      <w:proofErr w:type="spellEnd"/>
      <w:r w:rsidRPr="00F94E1E">
        <w:rPr>
          <w:rFonts w:ascii="Arial" w:eastAsia="Times New Roman" w:hAnsi="Arial" w:cs="Arial"/>
          <w:b/>
          <w:bCs/>
          <w:color w:val="000000"/>
          <w:sz w:val="14"/>
          <w:szCs w:val="14"/>
        </w:rPr>
        <w:t xml:space="preserve"> сделки разрешается судом исходя из конкретных обстоятельств дела (например, обстоятельств, касающихся прекращения насилия или угрозы, под влиянием которых наследодателем была совершена сделка) и с учетом того, когда наследодатель узнал или должен был узнать об обстоятельствах, являющихся основанием для признания сделки недействительной.</w:t>
      </w:r>
      <w:proofErr w:type="gramEnd"/>
    </w:p>
    <w:p w:rsidR="00F94E1E" w:rsidRPr="00F94E1E" w:rsidRDefault="00F94E1E" w:rsidP="00F94E1E">
      <w:pPr>
        <w:spacing w:after="0" w:line="240" w:lineRule="auto"/>
        <w:rPr>
          <w:rFonts w:ascii="Arial" w:eastAsia="Times New Roman" w:hAnsi="Arial" w:cs="Arial"/>
          <w:b/>
          <w:bCs/>
          <w:color w:val="000000"/>
          <w:sz w:val="14"/>
          <w:szCs w:val="14"/>
        </w:rPr>
      </w:pP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Наследование земельных участков</w:t>
      </w:r>
    </w:p>
    <w:p w:rsidR="00F94E1E" w:rsidRPr="00F94E1E" w:rsidRDefault="00F94E1E" w:rsidP="00F94E1E">
      <w:pPr>
        <w:spacing w:after="0" w:line="240" w:lineRule="auto"/>
        <w:rPr>
          <w:rFonts w:ascii="Arial" w:eastAsia="Times New Roman" w:hAnsi="Arial" w:cs="Arial"/>
          <w:b/>
          <w:bCs/>
          <w:color w:val="000000"/>
          <w:sz w:val="14"/>
          <w:szCs w:val="14"/>
        </w:rPr>
      </w:pP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74. В состав наследства входят и наследуются на общих основаниях принадлежавшие наследодателю на праве собственности земельный участок или право пожизненного наследуемого владения земельным участком (в случае, если право на земельный участок принадлежит нескольким лицам, - доля в праве общей собственности на земельный участок либо доля в праве пожизненного наследуемого владения земельным участком).</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 xml:space="preserve">75. </w:t>
      </w:r>
      <w:proofErr w:type="gramStart"/>
      <w:r w:rsidRPr="00F94E1E">
        <w:rPr>
          <w:rFonts w:ascii="Arial" w:eastAsia="Times New Roman" w:hAnsi="Arial" w:cs="Arial"/>
          <w:b/>
          <w:bCs/>
          <w:color w:val="000000"/>
          <w:sz w:val="14"/>
          <w:szCs w:val="14"/>
        </w:rPr>
        <w:t>Принадлежность наследодателю права на земельную долю, полученную им при реорганизации сельскохозяйственных предприятий и приватизации земель до начала выдачи свидетельств о государственной регистрации прав по</w:t>
      </w:r>
      <w:r w:rsidRPr="00F94E1E">
        <w:rPr>
          <w:rFonts w:ascii="Arial" w:eastAsia="Times New Roman" w:hAnsi="Arial" w:cs="Arial"/>
          <w:b/>
          <w:bCs/>
          <w:color w:val="000000"/>
          <w:sz w:val="14"/>
        </w:rPr>
        <w:t> </w:t>
      </w:r>
      <w:hyperlink r:id="rId258" w:anchor="block_14000" w:history="1">
        <w:r w:rsidRPr="00F94E1E">
          <w:rPr>
            <w:rFonts w:ascii="Arial" w:eastAsia="Times New Roman" w:hAnsi="Arial" w:cs="Arial"/>
            <w:b/>
            <w:bCs/>
            <w:color w:val="3272C0"/>
            <w:sz w:val="14"/>
          </w:rPr>
          <w:t>форме</w:t>
        </w:r>
      </w:hyperlink>
      <w:r w:rsidRPr="00F94E1E">
        <w:rPr>
          <w:rFonts w:ascii="Arial" w:eastAsia="Times New Roman" w:hAnsi="Arial" w:cs="Arial"/>
          <w:b/>
          <w:bCs/>
          <w:color w:val="000000"/>
          <w:sz w:val="14"/>
          <w:szCs w:val="14"/>
        </w:rPr>
        <w:t>, утвержденной</w:t>
      </w:r>
      <w:r w:rsidRPr="00F94E1E">
        <w:rPr>
          <w:rFonts w:ascii="Arial" w:eastAsia="Times New Roman" w:hAnsi="Arial" w:cs="Arial"/>
          <w:b/>
          <w:bCs/>
          <w:color w:val="000000"/>
          <w:sz w:val="14"/>
        </w:rPr>
        <w:t> </w:t>
      </w:r>
      <w:hyperlink r:id="rId259" w:history="1">
        <w:r w:rsidRPr="00F94E1E">
          <w:rPr>
            <w:rFonts w:ascii="Arial" w:eastAsia="Times New Roman" w:hAnsi="Arial" w:cs="Arial"/>
            <w:b/>
            <w:bCs/>
            <w:color w:val="3272C0"/>
            <w:sz w:val="14"/>
          </w:rPr>
          <w:t>постановлением</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Правительства Российской Федерации от 18 февраля 1998 года N 219 "Об утверждении Правил ведения Единого государственного реестра прав на недвижимое имущество и сделок с ним", по смыслу</w:t>
      </w:r>
      <w:r w:rsidRPr="00F94E1E">
        <w:rPr>
          <w:rFonts w:ascii="Arial" w:eastAsia="Times New Roman" w:hAnsi="Arial" w:cs="Arial"/>
          <w:b/>
          <w:bCs/>
          <w:color w:val="000000"/>
          <w:sz w:val="14"/>
        </w:rPr>
        <w:t> </w:t>
      </w:r>
      <w:hyperlink r:id="rId260" w:anchor="block_309" w:history="1">
        <w:r w:rsidRPr="00F94E1E">
          <w:rPr>
            <w:rFonts w:ascii="Arial" w:eastAsia="Times New Roman" w:hAnsi="Arial" w:cs="Arial"/>
            <w:b/>
            <w:bCs/>
            <w:color w:val="3272C0"/>
            <w:sz w:val="14"/>
          </w:rPr>
          <w:t>пункта 9 статьи 3</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Федерального закона</w:t>
      </w:r>
      <w:proofErr w:type="gramEnd"/>
      <w:r w:rsidRPr="00F94E1E">
        <w:rPr>
          <w:rFonts w:ascii="Arial" w:eastAsia="Times New Roman" w:hAnsi="Arial" w:cs="Arial"/>
          <w:b/>
          <w:bCs/>
          <w:color w:val="000000"/>
          <w:sz w:val="14"/>
          <w:szCs w:val="14"/>
        </w:rPr>
        <w:t xml:space="preserve"> </w:t>
      </w:r>
      <w:proofErr w:type="gramStart"/>
      <w:r w:rsidRPr="00F94E1E">
        <w:rPr>
          <w:rFonts w:ascii="Arial" w:eastAsia="Times New Roman" w:hAnsi="Arial" w:cs="Arial"/>
          <w:b/>
          <w:bCs/>
          <w:color w:val="000000"/>
          <w:sz w:val="14"/>
          <w:szCs w:val="14"/>
        </w:rPr>
        <w:t>от 25 октября 2001 года N 137-ФЗ "О введении в действие Земельного кодекса Российской Федерации" и</w:t>
      </w:r>
      <w:r w:rsidRPr="00F94E1E">
        <w:rPr>
          <w:rFonts w:ascii="Arial" w:eastAsia="Times New Roman" w:hAnsi="Arial" w:cs="Arial"/>
          <w:b/>
          <w:bCs/>
          <w:color w:val="000000"/>
          <w:sz w:val="14"/>
        </w:rPr>
        <w:t> </w:t>
      </w:r>
      <w:hyperlink r:id="rId261" w:anchor="block_18" w:history="1">
        <w:r w:rsidRPr="00F94E1E">
          <w:rPr>
            <w:rFonts w:ascii="Arial" w:eastAsia="Times New Roman" w:hAnsi="Arial" w:cs="Arial"/>
            <w:b/>
            <w:bCs/>
            <w:color w:val="3272C0"/>
            <w:sz w:val="14"/>
          </w:rPr>
          <w:t>статьи 18</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Федерального закона от 24 июля 2002 года N 101-ФЗ "Об обороте земель сельскохозяйственного назначения" при отсутствии свидетельства о праве на земельную долю, выданного по</w:t>
      </w:r>
      <w:r w:rsidRPr="00F94E1E">
        <w:rPr>
          <w:rFonts w:ascii="Arial" w:eastAsia="Times New Roman" w:hAnsi="Arial" w:cs="Arial"/>
          <w:b/>
          <w:bCs/>
          <w:color w:val="000000"/>
          <w:sz w:val="14"/>
        </w:rPr>
        <w:t> </w:t>
      </w:r>
      <w:hyperlink r:id="rId262" w:anchor="block_1000" w:history="1">
        <w:r w:rsidRPr="00F94E1E">
          <w:rPr>
            <w:rFonts w:ascii="Arial" w:eastAsia="Times New Roman" w:hAnsi="Arial" w:cs="Arial"/>
            <w:b/>
            <w:bCs/>
            <w:color w:val="3272C0"/>
            <w:sz w:val="14"/>
          </w:rPr>
          <w:t>форме</w:t>
        </w:r>
      </w:hyperlink>
      <w:r w:rsidRPr="00F94E1E">
        <w:rPr>
          <w:rFonts w:ascii="Arial" w:eastAsia="Times New Roman" w:hAnsi="Arial" w:cs="Arial"/>
          <w:b/>
          <w:bCs/>
          <w:color w:val="000000"/>
          <w:sz w:val="14"/>
          <w:szCs w:val="14"/>
        </w:rPr>
        <w:t>, утвержденной</w:t>
      </w:r>
      <w:r w:rsidRPr="00F94E1E">
        <w:rPr>
          <w:rFonts w:ascii="Arial" w:eastAsia="Times New Roman" w:hAnsi="Arial" w:cs="Arial"/>
          <w:b/>
          <w:bCs/>
          <w:color w:val="000000"/>
          <w:sz w:val="14"/>
        </w:rPr>
        <w:t> </w:t>
      </w:r>
      <w:hyperlink r:id="rId263" w:history="1">
        <w:r w:rsidRPr="00F94E1E">
          <w:rPr>
            <w:rFonts w:ascii="Arial" w:eastAsia="Times New Roman" w:hAnsi="Arial" w:cs="Arial"/>
            <w:b/>
            <w:bCs/>
            <w:color w:val="3272C0"/>
            <w:sz w:val="14"/>
          </w:rPr>
          <w:t>Указом</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Президента Российской Федерации от 27 октября 1993 года N 1767 "О регулировании земельных отношений и</w:t>
      </w:r>
      <w:proofErr w:type="gramEnd"/>
      <w:r w:rsidRPr="00F94E1E">
        <w:rPr>
          <w:rFonts w:ascii="Arial" w:eastAsia="Times New Roman" w:hAnsi="Arial" w:cs="Arial"/>
          <w:b/>
          <w:bCs/>
          <w:color w:val="000000"/>
          <w:sz w:val="14"/>
          <w:szCs w:val="14"/>
        </w:rPr>
        <w:t xml:space="preserve"> </w:t>
      </w:r>
      <w:proofErr w:type="gramStart"/>
      <w:r w:rsidRPr="00F94E1E">
        <w:rPr>
          <w:rFonts w:ascii="Arial" w:eastAsia="Times New Roman" w:hAnsi="Arial" w:cs="Arial"/>
          <w:b/>
          <w:bCs/>
          <w:color w:val="000000"/>
          <w:sz w:val="14"/>
          <w:szCs w:val="14"/>
        </w:rPr>
        <w:t>развитии аграрной реформы в России" либо</w:t>
      </w:r>
      <w:r w:rsidRPr="00F94E1E">
        <w:rPr>
          <w:rFonts w:ascii="Arial" w:eastAsia="Times New Roman" w:hAnsi="Arial" w:cs="Arial"/>
          <w:b/>
          <w:bCs/>
          <w:color w:val="000000"/>
          <w:sz w:val="14"/>
        </w:rPr>
        <w:t> </w:t>
      </w:r>
      <w:hyperlink r:id="rId264" w:anchor="block_1000" w:history="1">
        <w:r w:rsidRPr="00F94E1E">
          <w:rPr>
            <w:rFonts w:ascii="Arial" w:eastAsia="Times New Roman" w:hAnsi="Arial" w:cs="Arial"/>
            <w:b/>
            <w:bCs/>
            <w:color w:val="3272C0"/>
            <w:sz w:val="14"/>
          </w:rPr>
          <w:t>постановлением</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Правительства Российской Федерации от 19 марта 1992 года N 177 "Об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 удостоверяется выпиской из решения органа местного самоуправления о приватизации сельскохозяйственных угодий, принятого до начала применения Правил ведения Единого государственного реестра прав на</w:t>
      </w:r>
      <w:proofErr w:type="gramEnd"/>
      <w:r w:rsidRPr="00F94E1E">
        <w:rPr>
          <w:rFonts w:ascii="Arial" w:eastAsia="Times New Roman" w:hAnsi="Arial" w:cs="Arial"/>
          <w:b/>
          <w:bCs/>
          <w:color w:val="000000"/>
          <w:sz w:val="14"/>
          <w:szCs w:val="14"/>
        </w:rPr>
        <w:t xml:space="preserve"> недвижимое имущество и сделок с ним.</w:t>
      </w:r>
    </w:p>
    <w:p w:rsidR="00F94E1E" w:rsidRPr="00F94E1E" w:rsidRDefault="00F94E1E" w:rsidP="00F94E1E">
      <w:pPr>
        <w:spacing w:after="0" w:line="240" w:lineRule="auto"/>
        <w:rPr>
          <w:rFonts w:ascii="Arial" w:eastAsia="Times New Roman" w:hAnsi="Arial" w:cs="Arial"/>
          <w:b/>
          <w:bCs/>
          <w:color w:val="000000"/>
          <w:sz w:val="14"/>
          <w:szCs w:val="14"/>
        </w:rPr>
      </w:pPr>
      <w:proofErr w:type="gramStart"/>
      <w:r w:rsidRPr="00F94E1E">
        <w:rPr>
          <w:rFonts w:ascii="Arial" w:eastAsia="Times New Roman" w:hAnsi="Arial" w:cs="Arial"/>
          <w:b/>
          <w:bCs/>
          <w:color w:val="000000"/>
          <w:sz w:val="14"/>
          <w:szCs w:val="14"/>
        </w:rPr>
        <w:t>Открытие наследства до вынесения в установленном порядке решения о передаче земель в собственность при реорганизации колхозов, совхозов и приватизации государственных сельскохозяйственных предприятий (либо после вынесения такого решения, но до выдачи свидетельства о праве собственности на земельную долю) не является основанием для отказа в удовлетворении требования наследника о включении земельной доли в состав наследства, если наследодатель, выразивший волю на ее приобретение</w:t>
      </w:r>
      <w:proofErr w:type="gramEnd"/>
      <w:r w:rsidRPr="00F94E1E">
        <w:rPr>
          <w:rFonts w:ascii="Arial" w:eastAsia="Times New Roman" w:hAnsi="Arial" w:cs="Arial"/>
          <w:b/>
          <w:bCs/>
          <w:color w:val="000000"/>
          <w:sz w:val="14"/>
          <w:szCs w:val="14"/>
        </w:rPr>
        <w:t>, был включен в прилагавшийся к заявке трудового коллектива на предоставление земли в избранную им форму собственности список лиц, имеющих право на получение земли в собственность бесплатно, и не отозвал свое заявление.</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 xml:space="preserve">76. </w:t>
      </w:r>
      <w:proofErr w:type="gramStart"/>
      <w:r w:rsidRPr="00F94E1E">
        <w:rPr>
          <w:rFonts w:ascii="Arial" w:eastAsia="Times New Roman" w:hAnsi="Arial" w:cs="Arial"/>
          <w:b/>
          <w:bCs/>
          <w:color w:val="000000"/>
          <w:sz w:val="14"/>
          <w:szCs w:val="14"/>
        </w:rPr>
        <w:t>При разрешении вопросов о праве наследодателя на земельную долю суд проверяет правомерность включения наследодателя в прилагавшийся к заявке трудового коллектива реорганизуемого колхоза, совхоза, приватизируемого сельскохозяйственного предприятия на предоставление земли в избранную им форму собственности список лиц, имеющих право на получение земли в собственность бесплатно в соответствии с</w:t>
      </w:r>
      <w:r w:rsidRPr="00F94E1E">
        <w:rPr>
          <w:rFonts w:ascii="Arial" w:eastAsia="Times New Roman" w:hAnsi="Arial" w:cs="Arial"/>
          <w:b/>
          <w:bCs/>
          <w:color w:val="000000"/>
          <w:sz w:val="14"/>
        </w:rPr>
        <w:t> </w:t>
      </w:r>
      <w:hyperlink r:id="rId265" w:anchor="block_1" w:history="1">
        <w:r w:rsidRPr="00F94E1E">
          <w:rPr>
            <w:rFonts w:ascii="Arial" w:eastAsia="Times New Roman" w:hAnsi="Arial" w:cs="Arial"/>
            <w:b/>
            <w:bCs/>
            <w:color w:val="3272C0"/>
            <w:sz w:val="14"/>
          </w:rPr>
          <w:t>пунктом 1</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Указа Президента Российской Федерации от 2 марта 1992 года N 213</w:t>
      </w:r>
      <w:proofErr w:type="gramEnd"/>
      <w:r w:rsidRPr="00F94E1E">
        <w:rPr>
          <w:rFonts w:ascii="Arial" w:eastAsia="Times New Roman" w:hAnsi="Arial" w:cs="Arial"/>
          <w:b/>
          <w:bCs/>
          <w:color w:val="000000"/>
          <w:sz w:val="14"/>
          <w:szCs w:val="14"/>
        </w:rPr>
        <w:t xml:space="preserve"> "</w:t>
      </w:r>
      <w:proofErr w:type="gramStart"/>
      <w:r w:rsidRPr="00F94E1E">
        <w:rPr>
          <w:rFonts w:ascii="Arial" w:eastAsia="Times New Roman" w:hAnsi="Arial" w:cs="Arial"/>
          <w:b/>
          <w:bCs/>
          <w:color w:val="000000"/>
          <w:sz w:val="14"/>
          <w:szCs w:val="14"/>
        </w:rPr>
        <w:t>О порядке установления нормы бесплатной передачи земельных участков в собственность граждан", а также</w:t>
      </w:r>
      <w:r w:rsidRPr="00F94E1E">
        <w:rPr>
          <w:rFonts w:ascii="Arial" w:eastAsia="Times New Roman" w:hAnsi="Arial" w:cs="Arial"/>
          <w:b/>
          <w:bCs/>
          <w:color w:val="000000"/>
          <w:sz w:val="14"/>
        </w:rPr>
        <w:t> </w:t>
      </w:r>
      <w:hyperlink r:id="rId266" w:anchor="block_1209" w:history="1">
        <w:r w:rsidRPr="00F94E1E">
          <w:rPr>
            <w:rFonts w:ascii="Arial" w:eastAsia="Times New Roman" w:hAnsi="Arial" w:cs="Arial"/>
            <w:b/>
            <w:bCs/>
            <w:color w:val="3272C0"/>
            <w:sz w:val="14"/>
          </w:rPr>
          <w:t>пунктом 9</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Положения о реорганизации колхозов, совхозов и приватизации государственных сельскохозяйственных предприятий (утверждено</w:t>
      </w:r>
      <w:r w:rsidRPr="00F94E1E">
        <w:rPr>
          <w:rFonts w:ascii="Arial" w:eastAsia="Times New Roman" w:hAnsi="Arial" w:cs="Arial"/>
          <w:b/>
          <w:bCs/>
          <w:color w:val="000000"/>
          <w:sz w:val="14"/>
        </w:rPr>
        <w:t> </w:t>
      </w:r>
      <w:hyperlink r:id="rId267" w:history="1">
        <w:r w:rsidRPr="00F94E1E">
          <w:rPr>
            <w:rFonts w:ascii="Arial" w:eastAsia="Times New Roman" w:hAnsi="Arial" w:cs="Arial"/>
            <w:b/>
            <w:bCs/>
            <w:color w:val="3272C0"/>
            <w:sz w:val="14"/>
          </w:rPr>
          <w:t>постановлением</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Правительства Российской Федерации от 4 сентября 1992 года N 708 "О порядке приватизации и реорганизации предприятий и организаций агропромышленного комплекса"),</w:t>
      </w:r>
      <w:r w:rsidRPr="00F94E1E">
        <w:rPr>
          <w:rFonts w:ascii="Arial" w:eastAsia="Times New Roman" w:hAnsi="Arial" w:cs="Arial"/>
          <w:b/>
          <w:bCs/>
          <w:color w:val="000000"/>
          <w:sz w:val="14"/>
        </w:rPr>
        <w:t> </w:t>
      </w:r>
      <w:hyperlink r:id="rId268" w:anchor="block_7" w:history="1">
        <w:r w:rsidRPr="00F94E1E">
          <w:rPr>
            <w:rFonts w:ascii="Arial" w:eastAsia="Times New Roman" w:hAnsi="Arial" w:cs="Arial"/>
            <w:b/>
            <w:bCs/>
            <w:color w:val="3272C0"/>
            <w:sz w:val="14"/>
          </w:rPr>
          <w:t>пунктом 7</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Рекомендаций по подготовке и выдаче документов о праве на земельные доли</w:t>
      </w:r>
      <w:proofErr w:type="gramEnd"/>
      <w:r w:rsidRPr="00F94E1E">
        <w:rPr>
          <w:rFonts w:ascii="Arial" w:eastAsia="Times New Roman" w:hAnsi="Arial" w:cs="Arial"/>
          <w:b/>
          <w:bCs/>
          <w:color w:val="000000"/>
          <w:sz w:val="14"/>
          <w:szCs w:val="14"/>
        </w:rPr>
        <w:t xml:space="preserve"> и имущественные паи (одобрены</w:t>
      </w:r>
      <w:r w:rsidRPr="00F94E1E">
        <w:rPr>
          <w:rFonts w:ascii="Arial" w:eastAsia="Times New Roman" w:hAnsi="Arial" w:cs="Arial"/>
          <w:b/>
          <w:bCs/>
          <w:color w:val="000000"/>
          <w:sz w:val="14"/>
        </w:rPr>
        <w:t> </w:t>
      </w:r>
      <w:hyperlink r:id="rId269" w:history="1">
        <w:r w:rsidRPr="00F94E1E">
          <w:rPr>
            <w:rFonts w:ascii="Arial" w:eastAsia="Times New Roman" w:hAnsi="Arial" w:cs="Arial"/>
            <w:b/>
            <w:bCs/>
            <w:color w:val="3272C0"/>
            <w:sz w:val="14"/>
          </w:rPr>
          <w:t>постановлением</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Правительства Российской Федерации от 1 февраля 1995 года N 96 "О порядке осуществления прав собственников земельных долей и имущественных паев"). В указанных случаях судам надлежит также выяснять, была ли земельная доля внесена наследодателем в уставный капитал реорганизованной сельскохозяйственной организации.</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 xml:space="preserve">77. </w:t>
      </w:r>
      <w:proofErr w:type="gramStart"/>
      <w:r w:rsidRPr="00F94E1E">
        <w:rPr>
          <w:rFonts w:ascii="Arial" w:eastAsia="Times New Roman" w:hAnsi="Arial" w:cs="Arial"/>
          <w:b/>
          <w:bCs/>
          <w:color w:val="000000"/>
          <w:sz w:val="14"/>
          <w:szCs w:val="14"/>
        </w:rPr>
        <w:t>Признанные в установленном порядке невостребованными земельные доли, принадлежавшие на праве собственности гражданам, которые не передали эту земельную долю в аренду или не распорядились ею иным образом в течение трех и более лет подряд, до их передачи решением суда в муниципальную собственность входят в состав наследства и наследуются на общих основаниях, установленных</w:t>
      </w:r>
      <w:r w:rsidRPr="00F94E1E">
        <w:rPr>
          <w:rFonts w:ascii="Arial" w:eastAsia="Times New Roman" w:hAnsi="Arial" w:cs="Arial"/>
          <w:b/>
          <w:bCs/>
          <w:color w:val="000000"/>
          <w:sz w:val="14"/>
        </w:rPr>
        <w:t> </w:t>
      </w:r>
      <w:hyperlink r:id="rId270" w:anchor="block_50000" w:history="1">
        <w:r w:rsidRPr="00F94E1E">
          <w:rPr>
            <w:rFonts w:ascii="Arial" w:eastAsia="Times New Roman" w:hAnsi="Arial" w:cs="Arial"/>
            <w:b/>
            <w:bCs/>
            <w:color w:val="3272C0"/>
            <w:sz w:val="14"/>
          </w:rPr>
          <w:t>ГК</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РФ.</w:t>
      </w:r>
      <w:proofErr w:type="gramEnd"/>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78. При рассмотрении дел о наследовании земельных участков, находящихся на праве пожизненного наследуемого владения, надлежит учитывать следующее:</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а)</w:t>
      </w:r>
      <w:r w:rsidRPr="00F94E1E">
        <w:rPr>
          <w:rFonts w:ascii="Arial" w:eastAsia="Times New Roman" w:hAnsi="Arial" w:cs="Arial"/>
          <w:b/>
          <w:bCs/>
          <w:color w:val="000000"/>
          <w:sz w:val="14"/>
        </w:rPr>
        <w:t> </w:t>
      </w:r>
      <w:hyperlink r:id="rId271" w:anchor="block_1181" w:history="1">
        <w:r w:rsidRPr="00F94E1E">
          <w:rPr>
            <w:rFonts w:ascii="Arial" w:eastAsia="Times New Roman" w:hAnsi="Arial" w:cs="Arial"/>
            <w:b/>
            <w:bCs/>
            <w:color w:val="3272C0"/>
            <w:sz w:val="14"/>
          </w:rPr>
          <w:t>статьей 1181</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не установлено каких-либо изъятий для случаев наследования несколькими лицами, вследствие чего каждый наследник приобретает долю в указанном праве независимо от делимости земельного участка;</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б) наследниками земельного участка, принадлежавшего наследодателю на указанном праве, могут быть только граждане. Включение в завещание распоряжения относительно такого земельного участка в пользу юридического лица влечет в этой части недействительность завещания.</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79. Земельные участки и расположенные на них здания, строения, сооружения выступают в качестве самостоятельных объектов гражданского оборота (</w:t>
      </w:r>
      <w:hyperlink r:id="rId272" w:anchor="block_130" w:history="1">
        <w:r w:rsidRPr="00F94E1E">
          <w:rPr>
            <w:rFonts w:ascii="Arial" w:eastAsia="Times New Roman" w:hAnsi="Arial" w:cs="Arial"/>
            <w:b/>
            <w:bCs/>
            <w:color w:val="3272C0"/>
            <w:sz w:val="14"/>
          </w:rPr>
          <w:t>статья 130</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поэтому завещатель вправе сделать в отношении их отдельные распоряжения, в том числе распорядиться только принадлежащим ему строением или только земельным участком (правом пожизненного наследуемого владения земельным участком). Однако при этом, по смыслу</w:t>
      </w:r>
      <w:r w:rsidRPr="00F94E1E">
        <w:rPr>
          <w:rFonts w:ascii="Arial" w:eastAsia="Times New Roman" w:hAnsi="Arial" w:cs="Arial"/>
          <w:b/>
          <w:bCs/>
          <w:color w:val="000000"/>
          <w:sz w:val="14"/>
        </w:rPr>
        <w:t> </w:t>
      </w:r>
      <w:hyperlink r:id="rId273" w:anchor="block_115" w:history="1">
        <w:r w:rsidRPr="00F94E1E">
          <w:rPr>
            <w:rFonts w:ascii="Arial" w:eastAsia="Times New Roman" w:hAnsi="Arial" w:cs="Arial"/>
            <w:b/>
            <w:bCs/>
            <w:color w:val="3272C0"/>
            <w:sz w:val="14"/>
          </w:rPr>
          <w:t>подпункта 5 пункта 1 статьи 1</w:t>
        </w:r>
      </w:hyperlink>
      <w:r w:rsidRPr="00F94E1E">
        <w:rPr>
          <w:rFonts w:ascii="Arial" w:eastAsia="Times New Roman" w:hAnsi="Arial" w:cs="Arial"/>
          <w:b/>
          <w:bCs/>
          <w:color w:val="000000"/>
          <w:sz w:val="14"/>
          <w:szCs w:val="14"/>
        </w:rPr>
        <w:t>, а также</w:t>
      </w:r>
      <w:r w:rsidRPr="00F94E1E">
        <w:rPr>
          <w:rFonts w:ascii="Arial" w:eastAsia="Times New Roman" w:hAnsi="Arial" w:cs="Arial"/>
          <w:b/>
          <w:bCs/>
          <w:color w:val="000000"/>
          <w:sz w:val="14"/>
        </w:rPr>
        <w:t> </w:t>
      </w:r>
      <w:hyperlink r:id="rId274" w:anchor="block_354" w:history="1">
        <w:r w:rsidRPr="00F94E1E">
          <w:rPr>
            <w:rFonts w:ascii="Arial" w:eastAsia="Times New Roman" w:hAnsi="Arial" w:cs="Arial"/>
            <w:b/>
            <w:bCs/>
            <w:color w:val="3272C0"/>
            <w:sz w:val="14"/>
          </w:rPr>
          <w:t>пункта 4 статьи 35</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Земельного кодекса Российской Федерации (далее - ЗК РФ), не могут быть завещаны отдельно часть земельного участка, занятая зданием, строением, сооружением и необходимая для их использования, и само здание, строение, сооружение. Наличие в завещании таких распоряжений влечет в этой части недействительность завещания.</w:t>
      </w:r>
    </w:p>
    <w:p w:rsidR="00F94E1E" w:rsidRPr="00F94E1E" w:rsidRDefault="00F94E1E" w:rsidP="00F94E1E">
      <w:pPr>
        <w:spacing w:after="0" w:line="240" w:lineRule="auto"/>
        <w:rPr>
          <w:rFonts w:ascii="Arial" w:eastAsia="Times New Roman" w:hAnsi="Arial" w:cs="Arial"/>
          <w:b/>
          <w:bCs/>
          <w:color w:val="000000"/>
          <w:sz w:val="14"/>
          <w:szCs w:val="14"/>
        </w:rPr>
      </w:pPr>
      <w:proofErr w:type="gramStart"/>
      <w:r w:rsidRPr="00F94E1E">
        <w:rPr>
          <w:rFonts w:ascii="Arial" w:eastAsia="Times New Roman" w:hAnsi="Arial" w:cs="Arial"/>
          <w:b/>
          <w:bCs/>
          <w:color w:val="000000"/>
          <w:sz w:val="14"/>
          <w:szCs w:val="14"/>
        </w:rPr>
        <w:t>В силу</w:t>
      </w:r>
      <w:r w:rsidRPr="00F94E1E">
        <w:rPr>
          <w:rFonts w:ascii="Arial" w:eastAsia="Times New Roman" w:hAnsi="Arial" w:cs="Arial"/>
          <w:b/>
          <w:bCs/>
          <w:color w:val="000000"/>
          <w:sz w:val="14"/>
        </w:rPr>
        <w:t> </w:t>
      </w:r>
      <w:hyperlink r:id="rId275" w:anchor="block_11512" w:history="1">
        <w:r w:rsidRPr="00F94E1E">
          <w:rPr>
            <w:rFonts w:ascii="Arial" w:eastAsia="Times New Roman" w:hAnsi="Arial" w:cs="Arial"/>
            <w:b/>
            <w:bCs/>
            <w:color w:val="3272C0"/>
            <w:sz w:val="14"/>
          </w:rPr>
          <w:t>пункта 2 статьи 1151</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выморочное имущество в виде жилого дома, а также служебных надворных построек с частью земельного участка, занятой ими и необходимой для их использования, переходит в порядке наследования по закону в собственность муниципального образования, в котором данное жилое помещение расположено, если оно расположено в городе федерального значения Москве или Санкт-Петербурге, - в собственность города федерального</w:t>
      </w:r>
      <w:proofErr w:type="gramEnd"/>
      <w:r w:rsidRPr="00F94E1E">
        <w:rPr>
          <w:rFonts w:ascii="Arial" w:eastAsia="Times New Roman" w:hAnsi="Arial" w:cs="Arial"/>
          <w:b/>
          <w:bCs/>
          <w:color w:val="000000"/>
          <w:sz w:val="14"/>
          <w:szCs w:val="14"/>
        </w:rPr>
        <w:t xml:space="preserve"> значения, а выморочное имущество в виде остальной части земельного участка - в собственность Российской Федерации.</w:t>
      </w:r>
    </w:p>
    <w:p w:rsidR="00F94E1E" w:rsidRPr="00F94E1E" w:rsidRDefault="00F94E1E" w:rsidP="00F94E1E">
      <w:pPr>
        <w:spacing w:after="0" w:line="240" w:lineRule="auto"/>
        <w:rPr>
          <w:rFonts w:ascii="Arial" w:eastAsia="Times New Roman" w:hAnsi="Arial" w:cs="Arial"/>
          <w:b/>
          <w:bCs/>
          <w:color w:val="000000"/>
          <w:sz w:val="14"/>
          <w:szCs w:val="14"/>
        </w:rPr>
      </w:pPr>
      <w:proofErr w:type="gramStart"/>
      <w:r w:rsidRPr="00F94E1E">
        <w:rPr>
          <w:rFonts w:ascii="Arial" w:eastAsia="Times New Roman" w:hAnsi="Arial" w:cs="Arial"/>
          <w:b/>
          <w:bCs/>
          <w:color w:val="000000"/>
          <w:sz w:val="14"/>
          <w:szCs w:val="14"/>
        </w:rPr>
        <w:t>В случае возникновения спора между собственником недвижимости, расположенной на земельном участке, и собственником этого участка суд может 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 установить условия пользования земельным участком собственником недвижимости на новый срок.</w:t>
      </w:r>
      <w:proofErr w:type="gramEnd"/>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80. Наследники объектов незавершенного строительства, расположенных на земельном участке, предоставленном наследодателю на праве постоянного (бессрочного) пользования (</w:t>
      </w:r>
      <w:hyperlink r:id="rId276" w:anchor="block_269" w:history="1">
        <w:r w:rsidRPr="00F94E1E">
          <w:rPr>
            <w:rFonts w:ascii="Arial" w:eastAsia="Times New Roman" w:hAnsi="Arial" w:cs="Arial"/>
            <w:b/>
            <w:bCs/>
            <w:color w:val="3272C0"/>
            <w:sz w:val="14"/>
          </w:rPr>
          <w:t>статья 269</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приобретают право на использование соответствующей части земельного участка на тех же условиях и в том же объеме, что и наследодатель в соответствии с целевым назначением земельного участка.</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 xml:space="preserve">81. При разрушении до открытия </w:t>
      </w:r>
      <w:proofErr w:type="gramStart"/>
      <w:r w:rsidRPr="00F94E1E">
        <w:rPr>
          <w:rFonts w:ascii="Arial" w:eastAsia="Times New Roman" w:hAnsi="Arial" w:cs="Arial"/>
          <w:b/>
          <w:bCs/>
          <w:color w:val="000000"/>
          <w:sz w:val="14"/>
          <w:szCs w:val="14"/>
        </w:rPr>
        <w:t>наследства</w:t>
      </w:r>
      <w:proofErr w:type="gramEnd"/>
      <w:r w:rsidRPr="00F94E1E">
        <w:rPr>
          <w:rFonts w:ascii="Arial" w:eastAsia="Times New Roman" w:hAnsi="Arial" w:cs="Arial"/>
          <w:b/>
          <w:bCs/>
          <w:color w:val="000000"/>
          <w:sz w:val="14"/>
          <w:szCs w:val="14"/>
        </w:rPr>
        <w:t xml:space="preserve"> принадлежавшего наследодателю здания, строения, сооружения, расположенных на участке, которым наследодатель владел на праве постоянного (бессрочного) пользования или пожизненного наследуемого владения, эти права сохраняются за наследниками в течение трех лет после разрушения здания, строения, сооружения, а в случае, если этот срок был продлен уполномоченным органом, - в течение соответствующего периода.</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По истечении указанного срока названные права сохраняются за наследниками, если они не были прекращены в установленном порядке и при условии начала восстановления (в том числе наследниками) разрушенного здания, строения, сооружения.</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82. Суд вправе признать за наследниками право собственности в порядке наследования:</w:t>
      </w:r>
    </w:p>
    <w:p w:rsidR="00F94E1E" w:rsidRPr="00F94E1E" w:rsidRDefault="00F94E1E" w:rsidP="00F94E1E">
      <w:pPr>
        <w:spacing w:after="0" w:line="240" w:lineRule="auto"/>
        <w:rPr>
          <w:rFonts w:ascii="Arial" w:eastAsia="Times New Roman" w:hAnsi="Arial" w:cs="Arial"/>
          <w:b/>
          <w:bCs/>
          <w:color w:val="000000"/>
          <w:sz w:val="14"/>
          <w:szCs w:val="14"/>
        </w:rPr>
      </w:pPr>
      <w:proofErr w:type="gramStart"/>
      <w:r w:rsidRPr="00F94E1E">
        <w:rPr>
          <w:rFonts w:ascii="Arial" w:eastAsia="Times New Roman" w:hAnsi="Arial" w:cs="Arial"/>
          <w:b/>
          <w:bCs/>
          <w:color w:val="000000"/>
          <w:sz w:val="14"/>
          <w:szCs w:val="14"/>
        </w:rPr>
        <w:t>на земельный участок, предоставленный до</w:t>
      </w:r>
      <w:r w:rsidRPr="00F94E1E">
        <w:rPr>
          <w:rFonts w:ascii="Arial" w:eastAsia="Times New Roman" w:hAnsi="Arial" w:cs="Arial"/>
          <w:b/>
          <w:bCs/>
          <w:color w:val="000000"/>
          <w:sz w:val="14"/>
        </w:rPr>
        <w:t> </w:t>
      </w:r>
      <w:hyperlink r:id="rId277" w:history="1">
        <w:r w:rsidRPr="00F94E1E">
          <w:rPr>
            <w:rFonts w:ascii="Arial" w:eastAsia="Times New Roman" w:hAnsi="Arial" w:cs="Arial"/>
            <w:b/>
            <w:bCs/>
            <w:color w:val="3272C0"/>
            <w:sz w:val="14"/>
          </w:rPr>
          <w:t>введения в действие</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ЗК РФ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постоянного (бессрочного) пользования, при условии, что наследодатель обратился в установленном порядке в целях реализации предусмотренного пунктом 9.1 (</w:t>
      </w:r>
      <w:hyperlink r:id="rId278" w:anchor="block_30912" w:history="1">
        <w:r w:rsidRPr="00F94E1E">
          <w:rPr>
            <w:rFonts w:ascii="Arial" w:eastAsia="Times New Roman" w:hAnsi="Arial" w:cs="Arial"/>
            <w:b/>
            <w:bCs/>
            <w:color w:val="3272C0"/>
            <w:sz w:val="14"/>
          </w:rPr>
          <w:t>абзацы первый</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и</w:t>
      </w:r>
      <w:r w:rsidRPr="00F94E1E">
        <w:rPr>
          <w:rFonts w:ascii="Arial" w:eastAsia="Times New Roman" w:hAnsi="Arial" w:cs="Arial"/>
          <w:b/>
          <w:bCs/>
          <w:color w:val="000000"/>
          <w:sz w:val="14"/>
        </w:rPr>
        <w:t> </w:t>
      </w:r>
      <w:hyperlink r:id="rId279" w:anchor="block_309103" w:history="1">
        <w:r w:rsidRPr="00F94E1E">
          <w:rPr>
            <w:rFonts w:ascii="Arial" w:eastAsia="Times New Roman" w:hAnsi="Arial" w:cs="Arial"/>
            <w:b/>
            <w:bCs/>
            <w:color w:val="3272C0"/>
            <w:sz w:val="14"/>
          </w:rPr>
          <w:t>третий</w:t>
        </w:r>
      </w:hyperlink>
      <w:r w:rsidRPr="00F94E1E">
        <w:rPr>
          <w:rFonts w:ascii="Arial" w:eastAsia="Times New Roman" w:hAnsi="Arial" w:cs="Arial"/>
          <w:b/>
          <w:bCs/>
          <w:color w:val="000000"/>
          <w:sz w:val="14"/>
          <w:szCs w:val="14"/>
        </w:rPr>
        <w:t>) статьи 3 Федерального закона "О введении в действие Земельного кодекса Российской Федерации" права</w:t>
      </w:r>
      <w:proofErr w:type="gramEnd"/>
      <w:r w:rsidRPr="00F94E1E">
        <w:rPr>
          <w:rFonts w:ascii="Arial" w:eastAsia="Times New Roman" w:hAnsi="Arial" w:cs="Arial"/>
          <w:b/>
          <w:bCs/>
          <w:color w:val="000000"/>
          <w:sz w:val="14"/>
          <w:szCs w:val="14"/>
        </w:rPr>
        <w:t xml:space="preserve"> зарегистрировать право собственности на такой земельный участок (за исключением случаев, если в соответствии с федеральным законом такой земельный участок не может предоставляться в частную собственность);</w:t>
      </w:r>
    </w:p>
    <w:p w:rsidR="00F94E1E" w:rsidRPr="00F94E1E" w:rsidRDefault="00F94E1E" w:rsidP="00F94E1E">
      <w:pPr>
        <w:spacing w:after="0" w:line="240" w:lineRule="auto"/>
        <w:rPr>
          <w:rFonts w:ascii="Arial" w:eastAsia="Times New Roman" w:hAnsi="Arial" w:cs="Arial"/>
          <w:b/>
          <w:bCs/>
          <w:color w:val="000000"/>
          <w:sz w:val="14"/>
          <w:szCs w:val="14"/>
        </w:rPr>
      </w:pPr>
      <w:proofErr w:type="gramStart"/>
      <w:r w:rsidRPr="00F94E1E">
        <w:rPr>
          <w:rFonts w:ascii="Arial" w:eastAsia="Times New Roman" w:hAnsi="Arial" w:cs="Arial"/>
          <w:b/>
          <w:bCs/>
          <w:color w:val="000000"/>
          <w:sz w:val="14"/>
          <w:szCs w:val="14"/>
        </w:rPr>
        <w:t>на земельный участок, предоставленный наследодателю, являвшемуся членом садоводческого, огороднического или дачного некоммерческого объединения, в случае, если составляющий его территорию земельный участок предоставлен данному некоммерческому объединению либо иной организации, при которой до</w:t>
      </w:r>
      <w:r w:rsidRPr="00F94E1E">
        <w:rPr>
          <w:rFonts w:ascii="Arial" w:eastAsia="Times New Roman" w:hAnsi="Arial" w:cs="Arial"/>
          <w:b/>
          <w:bCs/>
          <w:color w:val="000000"/>
          <w:sz w:val="14"/>
        </w:rPr>
        <w:t> </w:t>
      </w:r>
      <w:hyperlink r:id="rId280" w:history="1">
        <w:r w:rsidRPr="00F94E1E">
          <w:rPr>
            <w:rFonts w:ascii="Arial" w:eastAsia="Times New Roman" w:hAnsi="Arial" w:cs="Arial"/>
            <w:b/>
            <w:bCs/>
            <w:color w:val="3272C0"/>
            <w:sz w:val="14"/>
          </w:rPr>
          <w:t>вступления в силу</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 xml:space="preserve">Федерального закона от 15 апреля </w:t>
      </w:r>
      <w:r w:rsidRPr="00F94E1E">
        <w:rPr>
          <w:rFonts w:ascii="Arial" w:eastAsia="Times New Roman" w:hAnsi="Arial" w:cs="Arial"/>
          <w:b/>
          <w:bCs/>
          <w:color w:val="000000"/>
          <w:sz w:val="14"/>
          <w:szCs w:val="14"/>
        </w:rPr>
        <w:lastRenderedPageBreak/>
        <w:t>1998 года N 66-ФЗ "О садоводческих, огороднических и дачных некоммерческих объединениях граждан" оно было создано (организовано), в соответствии с проектом организации</w:t>
      </w:r>
      <w:proofErr w:type="gramEnd"/>
      <w:r w:rsidRPr="00F94E1E">
        <w:rPr>
          <w:rFonts w:ascii="Arial" w:eastAsia="Times New Roman" w:hAnsi="Arial" w:cs="Arial"/>
          <w:b/>
          <w:bCs/>
          <w:color w:val="000000"/>
          <w:sz w:val="14"/>
          <w:szCs w:val="14"/>
        </w:rPr>
        <w:t xml:space="preserve"> </w:t>
      </w:r>
      <w:proofErr w:type="gramStart"/>
      <w:r w:rsidRPr="00F94E1E">
        <w:rPr>
          <w:rFonts w:ascii="Arial" w:eastAsia="Times New Roman" w:hAnsi="Arial" w:cs="Arial"/>
          <w:b/>
          <w:bCs/>
          <w:color w:val="000000"/>
          <w:sz w:val="14"/>
          <w:szCs w:val="14"/>
        </w:rPr>
        <w:t>и застройки территории данного некоммерческого объединения либо другим устанавливающим в нем распределение земельных участков документом, при условии, что наследодателем в порядке, установленном</w:t>
      </w:r>
      <w:r w:rsidRPr="00F94E1E">
        <w:rPr>
          <w:rFonts w:ascii="Arial" w:eastAsia="Times New Roman" w:hAnsi="Arial" w:cs="Arial"/>
          <w:b/>
          <w:bCs/>
          <w:color w:val="000000"/>
          <w:sz w:val="14"/>
        </w:rPr>
        <w:t> </w:t>
      </w:r>
      <w:hyperlink r:id="rId281" w:anchor="block_284" w:history="1">
        <w:r w:rsidRPr="00F94E1E">
          <w:rPr>
            <w:rFonts w:ascii="Arial" w:eastAsia="Times New Roman" w:hAnsi="Arial" w:cs="Arial"/>
            <w:b/>
            <w:bCs/>
            <w:color w:val="3272C0"/>
            <w:sz w:val="14"/>
          </w:rPr>
          <w:t>пунктом 4 статьи 28</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названного Федерального закона, было подано заявление о приобретении такого земельного участка в собственность бесплатно (если только федеральным законом не установлен запрет на предоставление земельного участка в частную собственность).</w:t>
      </w:r>
      <w:proofErr w:type="gramEnd"/>
    </w:p>
    <w:p w:rsidR="00F94E1E" w:rsidRPr="00F94E1E" w:rsidRDefault="00F94E1E" w:rsidP="00F94E1E">
      <w:pPr>
        <w:spacing w:after="0" w:line="240" w:lineRule="auto"/>
        <w:rPr>
          <w:rFonts w:ascii="Arial" w:eastAsia="Times New Roman" w:hAnsi="Arial" w:cs="Arial"/>
          <w:b/>
          <w:bCs/>
          <w:color w:val="000000"/>
          <w:sz w:val="14"/>
          <w:szCs w:val="14"/>
        </w:rPr>
      </w:pP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Наследование интеллектуальных прав</w:t>
      </w:r>
    </w:p>
    <w:p w:rsidR="00F94E1E" w:rsidRPr="00F94E1E" w:rsidRDefault="00F94E1E" w:rsidP="00F94E1E">
      <w:pPr>
        <w:spacing w:after="0" w:line="240" w:lineRule="auto"/>
        <w:rPr>
          <w:rFonts w:ascii="Arial" w:eastAsia="Times New Roman" w:hAnsi="Arial" w:cs="Arial"/>
          <w:b/>
          <w:bCs/>
          <w:color w:val="000000"/>
          <w:sz w:val="14"/>
          <w:szCs w:val="14"/>
        </w:rPr>
      </w:pP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83. Исключительное право на результат интеллектуальной деятельности, созданный творческим трудом наследодателя, включается в состав наследства без подтверждения какими-либо документами, за исключением случаев, когда названное право признается и охраняется при условии государственной регистрации такого результата (например, в соответствии со</w:t>
      </w:r>
      <w:r w:rsidRPr="00F94E1E">
        <w:rPr>
          <w:rFonts w:ascii="Arial" w:eastAsia="Times New Roman" w:hAnsi="Arial" w:cs="Arial"/>
          <w:b/>
          <w:bCs/>
          <w:color w:val="000000"/>
          <w:sz w:val="14"/>
        </w:rPr>
        <w:t> </w:t>
      </w:r>
      <w:hyperlink r:id="rId282" w:anchor="block_41353" w:history="1">
        <w:r w:rsidRPr="00F94E1E">
          <w:rPr>
            <w:rFonts w:ascii="Arial" w:eastAsia="Times New Roman" w:hAnsi="Arial" w:cs="Arial"/>
            <w:b/>
            <w:bCs/>
            <w:color w:val="3272C0"/>
            <w:sz w:val="14"/>
          </w:rPr>
          <w:t>статьей 1353</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w:t>
      </w:r>
    </w:p>
    <w:p w:rsidR="00F94E1E" w:rsidRPr="00F94E1E" w:rsidRDefault="00F94E1E" w:rsidP="00F94E1E">
      <w:pPr>
        <w:spacing w:after="0" w:line="240" w:lineRule="auto"/>
        <w:rPr>
          <w:rFonts w:ascii="Arial" w:eastAsia="Times New Roman" w:hAnsi="Arial" w:cs="Arial"/>
          <w:b/>
          <w:bCs/>
          <w:color w:val="000000"/>
          <w:sz w:val="14"/>
          <w:szCs w:val="14"/>
        </w:rPr>
      </w:pPr>
      <w:proofErr w:type="gramStart"/>
      <w:r w:rsidRPr="00F94E1E">
        <w:rPr>
          <w:rFonts w:ascii="Arial" w:eastAsia="Times New Roman" w:hAnsi="Arial" w:cs="Arial"/>
          <w:b/>
          <w:bCs/>
          <w:color w:val="000000"/>
          <w:sz w:val="14"/>
          <w:szCs w:val="14"/>
        </w:rPr>
        <w:t>При возникновении спора о принадлежности наследодателю исключительного права на результат интеллектуальной деятельности, который не подлежит в соответствии с</w:t>
      </w:r>
      <w:r w:rsidRPr="00F94E1E">
        <w:rPr>
          <w:rFonts w:ascii="Arial" w:eastAsia="Times New Roman" w:hAnsi="Arial" w:cs="Arial"/>
          <w:b/>
          <w:bCs/>
          <w:color w:val="000000"/>
          <w:sz w:val="14"/>
        </w:rPr>
        <w:t> </w:t>
      </w:r>
      <w:hyperlink r:id="rId283" w:anchor="block_41353" w:history="1">
        <w:r w:rsidRPr="00F94E1E">
          <w:rPr>
            <w:rFonts w:ascii="Arial" w:eastAsia="Times New Roman" w:hAnsi="Arial" w:cs="Arial"/>
            <w:b/>
            <w:bCs/>
            <w:color w:val="3272C0"/>
            <w:sz w:val="14"/>
          </w:rPr>
          <w:t>ГК</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РФ государственной регистрации (в частности, на произведение науки, литературы, искусства), судам следует учитывать, что факт принадлежности исключительного права конкретному лицу может быть подтвержден любыми доказательствами (</w:t>
      </w:r>
      <w:hyperlink r:id="rId284" w:anchor="block_55" w:history="1">
        <w:r w:rsidRPr="00F94E1E">
          <w:rPr>
            <w:rFonts w:ascii="Arial" w:eastAsia="Times New Roman" w:hAnsi="Arial" w:cs="Arial"/>
            <w:b/>
            <w:bCs/>
            <w:color w:val="3272C0"/>
            <w:sz w:val="14"/>
          </w:rPr>
          <w:t>статья 55</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ГПК РФ): объяснениями сторон и других лиц, участвующих в деле, показаниями свидетелей, письменными и</w:t>
      </w:r>
      <w:proofErr w:type="gramEnd"/>
      <w:r w:rsidRPr="00F94E1E">
        <w:rPr>
          <w:rFonts w:ascii="Arial" w:eastAsia="Times New Roman" w:hAnsi="Arial" w:cs="Arial"/>
          <w:b/>
          <w:bCs/>
          <w:color w:val="000000"/>
          <w:sz w:val="14"/>
          <w:szCs w:val="14"/>
        </w:rPr>
        <w:t xml:space="preserve"> вещественными доказательствами.</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Факт учета произведения в организации по управлению правами на коллективной основе (в том числе получившей государственную аккредитацию) подлежит оценке наряду с другими доказательствами по делу (</w:t>
      </w:r>
      <w:hyperlink r:id="rId285" w:anchor="block_412594" w:history="1">
        <w:r w:rsidRPr="00F94E1E">
          <w:rPr>
            <w:rFonts w:ascii="Arial" w:eastAsia="Times New Roman" w:hAnsi="Arial" w:cs="Arial"/>
            <w:b/>
            <w:bCs/>
            <w:color w:val="3272C0"/>
            <w:sz w:val="14"/>
          </w:rPr>
          <w:t>пункт 4 статьи 1259</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w:t>
      </w:r>
      <w:r w:rsidRPr="00F94E1E">
        <w:rPr>
          <w:rFonts w:ascii="Arial" w:eastAsia="Times New Roman" w:hAnsi="Arial" w:cs="Arial"/>
          <w:b/>
          <w:bCs/>
          <w:color w:val="000000"/>
          <w:sz w:val="14"/>
        </w:rPr>
        <w:t> </w:t>
      </w:r>
      <w:hyperlink r:id="rId286" w:anchor="block_67" w:history="1">
        <w:r w:rsidRPr="00F94E1E">
          <w:rPr>
            <w:rFonts w:ascii="Arial" w:eastAsia="Times New Roman" w:hAnsi="Arial" w:cs="Arial"/>
            <w:b/>
            <w:bCs/>
            <w:color w:val="3272C0"/>
            <w:sz w:val="14"/>
          </w:rPr>
          <w:t>статья 67</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ГПК РФ).</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Принадлежность наследодателю исключительного права на результат интеллектуальной деятельности или на средство индивидуализации юридических лиц, товаров, работ, услуг и предприятий, переданного ему по договору об отчуждении исключительного права, подтверждается соответствующим договором, заключенным в письменной форме, который подлежит государственной регистрации в случаях, предусмотренных</w:t>
      </w:r>
      <w:r w:rsidRPr="00F94E1E">
        <w:rPr>
          <w:rFonts w:ascii="Arial" w:eastAsia="Times New Roman" w:hAnsi="Arial" w:cs="Arial"/>
          <w:b/>
          <w:bCs/>
          <w:color w:val="000000"/>
          <w:sz w:val="14"/>
        </w:rPr>
        <w:t> </w:t>
      </w:r>
      <w:hyperlink r:id="rId287" w:anchor="block_412322" w:history="1">
        <w:r w:rsidRPr="00F94E1E">
          <w:rPr>
            <w:rFonts w:ascii="Arial" w:eastAsia="Times New Roman" w:hAnsi="Arial" w:cs="Arial"/>
            <w:b/>
            <w:bCs/>
            <w:color w:val="3272C0"/>
            <w:sz w:val="14"/>
          </w:rPr>
          <w:t>пунктом 2 статьи 1232</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84. К наследникам авторов, исполнителей и изготовителей фонограмм и аудиовизуальных произведений переходит право на вознаграждение за свободное воспроизведение фонограммы и аудиовизуальных произведений исключительно в личных целях (</w:t>
      </w:r>
      <w:hyperlink r:id="rId288" w:anchor="block_412451" w:history="1">
        <w:r w:rsidRPr="00F94E1E">
          <w:rPr>
            <w:rFonts w:ascii="Arial" w:eastAsia="Times New Roman" w:hAnsi="Arial" w:cs="Arial"/>
            <w:b/>
            <w:bCs/>
            <w:color w:val="3272C0"/>
            <w:sz w:val="14"/>
          </w:rPr>
          <w:t>статья 1245</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w:t>
      </w:r>
    </w:p>
    <w:p w:rsidR="00F94E1E" w:rsidRPr="00F94E1E" w:rsidRDefault="00F94E1E" w:rsidP="00F94E1E">
      <w:pPr>
        <w:spacing w:after="0" w:line="240" w:lineRule="auto"/>
        <w:rPr>
          <w:rFonts w:ascii="Arial" w:eastAsia="Times New Roman" w:hAnsi="Arial" w:cs="Arial"/>
          <w:b/>
          <w:bCs/>
          <w:color w:val="000000"/>
          <w:sz w:val="14"/>
          <w:szCs w:val="14"/>
        </w:rPr>
      </w:pPr>
      <w:proofErr w:type="gramStart"/>
      <w:r w:rsidRPr="00F94E1E">
        <w:rPr>
          <w:rFonts w:ascii="Arial" w:eastAsia="Times New Roman" w:hAnsi="Arial" w:cs="Arial"/>
          <w:b/>
          <w:bCs/>
          <w:color w:val="000000"/>
          <w:sz w:val="14"/>
          <w:szCs w:val="14"/>
        </w:rPr>
        <w:t>К наследникам обладателей исключительного права на фонограмму и исключительного права на зафиксированное в этой фонограмме исполнение переходит право на вознаграждение за публичное исполнение фонограммы, опубликованной в коммерческих целях, а также за ее сообщение в эфир или по кабелю (</w:t>
      </w:r>
      <w:hyperlink r:id="rId289" w:anchor="block_413261" w:history="1">
        <w:r w:rsidRPr="00F94E1E">
          <w:rPr>
            <w:rFonts w:ascii="Arial" w:eastAsia="Times New Roman" w:hAnsi="Arial" w:cs="Arial"/>
            <w:b/>
            <w:bCs/>
            <w:color w:val="3272C0"/>
            <w:sz w:val="14"/>
          </w:rPr>
          <w:t>статья 1326</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w:t>
      </w:r>
      <w:proofErr w:type="gramEnd"/>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85. Принадлежавшее индивидуальному предпринимателю исключительное право на товарный знак и знак обслуживания (</w:t>
      </w:r>
      <w:hyperlink r:id="rId290" w:anchor="block_414841" w:history="1">
        <w:r w:rsidRPr="00F94E1E">
          <w:rPr>
            <w:rFonts w:ascii="Arial" w:eastAsia="Times New Roman" w:hAnsi="Arial" w:cs="Arial"/>
            <w:b/>
            <w:bCs/>
            <w:color w:val="3272C0"/>
            <w:sz w:val="14"/>
          </w:rPr>
          <w:t>пункт 1 статьи 1484</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унаследованное гражданином, не зарегистрированным в качестве индивидуального предпринимателя, должно быть отчуждено им в течение года со дня открытия наследства.</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Принадлежавшее индивидуальному предпринимателю исключительное право на наименование места происхождения товара (</w:t>
      </w:r>
      <w:hyperlink r:id="rId291" w:anchor="block_415191" w:history="1">
        <w:r w:rsidRPr="00F94E1E">
          <w:rPr>
            <w:rFonts w:ascii="Arial" w:eastAsia="Times New Roman" w:hAnsi="Arial" w:cs="Arial"/>
            <w:b/>
            <w:bCs/>
            <w:color w:val="3272C0"/>
            <w:sz w:val="14"/>
          </w:rPr>
          <w:t>пункт 1 статьи 1519</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на коммерческое обозначение в качестве средства индивидуализации принадлежащего правообладателю предприятия (</w:t>
      </w:r>
      <w:hyperlink r:id="rId292" w:anchor="block_415391" w:history="1">
        <w:r w:rsidRPr="00F94E1E">
          <w:rPr>
            <w:rFonts w:ascii="Arial" w:eastAsia="Times New Roman" w:hAnsi="Arial" w:cs="Arial"/>
            <w:b/>
            <w:bCs/>
            <w:color w:val="3272C0"/>
            <w:sz w:val="14"/>
          </w:rPr>
          <w:t>пункты 1</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и</w:t>
      </w:r>
      <w:r w:rsidRPr="00F94E1E">
        <w:rPr>
          <w:rFonts w:ascii="Arial" w:eastAsia="Times New Roman" w:hAnsi="Arial" w:cs="Arial"/>
          <w:b/>
          <w:bCs/>
          <w:color w:val="000000"/>
          <w:sz w:val="14"/>
        </w:rPr>
        <w:t> </w:t>
      </w:r>
      <w:hyperlink r:id="rId293" w:anchor="block_415394" w:history="1">
        <w:r w:rsidRPr="00F94E1E">
          <w:rPr>
            <w:rFonts w:ascii="Arial" w:eastAsia="Times New Roman" w:hAnsi="Arial" w:cs="Arial"/>
            <w:b/>
            <w:bCs/>
            <w:color w:val="3272C0"/>
            <w:sz w:val="14"/>
          </w:rPr>
          <w:t>4 статьи 1539</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переходит по наследству только в случаях, если наследником является юридическое лицо или индивидуальный предприниматель.</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 xml:space="preserve">86. </w:t>
      </w:r>
      <w:proofErr w:type="gramStart"/>
      <w:r w:rsidRPr="00F94E1E">
        <w:rPr>
          <w:rFonts w:ascii="Arial" w:eastAsia="Times New Roman" w:hAnsi="Arial" w:cs="Arial"/>
          <w:b/>
          <w:bCs/>
          <w:color w:val="000000"/>
          <w:sz w:val="14"/>
          <w:szCs w:val="14"/>
        </w:rPr>
        <w:t>Исключительные права на результаты интеллектуальной деятельности и средства индивидуализации переходят к наследникам в пределах оставшейся части срока их действия, продолжительность которого устанавливается ГК РФ и зависит от вида результата интеллектуальной деятельности и средства индивидуализации, а по истечении соответствующего срока результаты интеллектуальной деятельности - произведения науки, литературы, искусства (как обнародованные, так и необнародованные), программы для ЭВМ, базы данных, исполнения, фонограммы, изобретения, полезные</w:t>
      </w:r>
      <w:proofErr w:type="gramEnd"/>
      <w:r w:rsidRPr="00F94E1E">
        <w:rPr>
          <w:rFonts w:ascii="Arial" w:eastAsia="Times New Roman" w:hAnsi="Arial" w:cs="Arial"/>
          <w:b/>
          <w:bCs/>
          <w:color w:val="000000"/>
          <w:sz w:val="14"/>
          <w:szCs w:val="14"/>
        </w:rPr>
        <w:t xml:space="preserve"> </w:t>
      </w:r>
      <w:proofErr w:type="gramStart"/>
      <w:r w:rsidRPr="00F94E1E">
        <w:rPr>
          <w:rFonts w:ascii="Arial" w:eastAsia="Times New Roman" w:hAnsi="Arial" w:cs="Arial"/>
          <w:b/>
          <w:bCs/>
          <w:color w:val="000000"/>
          <w:sz w:val="14"/>
          <w:szCs w:val="14"/>
        </w:rPr>
        <w:t>модели или промышленные образцы, селекционные достижения, топологии интегральных микросхем - переходят в общественное достояние (</w:t>
      </w:r>
      <w:hyperlink r:id="rId294" w:anchor="block_41261" w:history="1">
        <w:r w:rsidRPr="00F94E1E">
          <w:rPr>
            <w:rFonts w:ascii="Arial" w:eastAsia="Times New Roman" w:hAnsi="Arial" w:cs="Arial"/>
            <w:b/>
            <w:bCs/>
            <w:color w:val="3272C0"/>
            <w:sz w:val="14"/>
          </w:rPr>
          <w:t>статья 1261</w:t>
        </w:r>
      </w:hyperlink>
      <w:r w:rsidRPr="00F94E1E">
        <w:rPr>
          <w:rFonts w:ascii="Arial" w:eastAsia="Times New Roman" w:hAnsi="Arial" w:cs="Arial"/>
          <w:b/>
          <w:bCs/>
          <w:color w:val="000000"/>
          <w:sz w:val="14"/>
          <w:szCs w:val="14"/>
        </w:rPr>
        <w:t>,</w:t>
      </w:r>
      <w:r w:rsidRPr="00F94E1E">
        <w:rPr>
          <w:rFonts w:ascii="Arial" w:eastAsia="Times New Roman" w:hAnsi="Arial" w:cs="Arial"/>
          <w:b/>
          <w:bCs/>
          <w:color w:val="000000"/>
          <w:sz w:val="14"/>
        </w:rPr>
        <w:t> </w:t>
      </w:r>
      <w:hyperlink r:id="rId295" w:anchor="block_41282" w:history="1">
        <w:r w:rsidRPr="00F94E1E">
          <w:rPr>
            <w:rFonts w:ascii="Arial" w:eastAsia="Times New Roman" w:hAnsi="Arial" w:cs="Arial"/>
            <w:b/>
            <w:bCs/>
            <w:color w:val="3272C0"/>
            <w:sz w:val="14"/>
          </w:rPr>
          <w:t>статья 1282</w:t>
        </w:r>
      </w:hyperlink>
      <w:r w:rsidRPr="00F94E1E">
        <w:rPr>
          <w:rFonts w:ascii="Arial" w:eastAsia="Times New Roman" w:hAnsi="Arial" w:cs="Arial"/>
          <w:b/>
          <w:bCs/>
          <w:color w:val="000000"/>
          <w:sz w:val="14"/>
          <w:szCs w:val="14"/>
        </w:rPr>
        <w:t>,</w:t>
      </w:r>
      <w:r w:rsidRPr="00F94E1E">
        <w:rPr>
          <w:rFonts w:ascii="Arial" w:eastAsia="Times New Roman" w:hAnsi="Arial" w:cs="Arial"/>
          <w:b/>
          <w:bCs/>
          <w:color w:val="000000"/>
          <w:sz w:val="14"/>
        </w:rPr>
        <w:t> </w:t>
      </w:r>
      <w:hyperlink r:id="rId296" w:anchor="block_412832" w:history="1">
        <w:r w:rsidRPr="00F94E1E">
          <w:rPr>
            <w:rFonts w:ascii="Arial" w:eastAsia="Times New Roman" w:hAnsi="Arial" w:cs="Arial"/>
            <w:b/>
            <w:bCs/>
            <w:color w:val="3272C0"/>
            <w:sz w:val="14"/>
          </w:rPr>
          <w:t>пункт 2 статьи 1283</w:t>
        </w:r>
      </w:hyperlink>
      <w:r w:rsidRPr="00F94E1E">
        <w:rPr>
          <w:rFonts w:ascii="Arial" w:eastAsia="Times New Roman" w:hAnsi="Arial" w:cs="Arial"/>
          <w:b/>
          <w:bCs/>
          <w:color w:val="000000"/>
          <w:sz w:val="14"/>
          <w:szCs w:val="14"/>
        </w:rPr>
        <w:t>,</w:t>
      </w:r>
      <w:r w:rsidRPr="00F94E1E">
        <w:rPr>
          <w:rFonts w:ascii="Arial" w:eastAsia="Times New Roman" w:hAnsi="Arial" w:cs="Arial"/>
          <w:b/>
          <w:bCs/>
          <w:color w:val="000000"/>
          <w:sz w:val="14"/>
        </w:rPr>
        <w:t> </w:t>
      </w:r>
      <w:hyperlink r:id="rId297" w:anchor="block_413185" w:history="1">
        <w:r w:rsidRPr="00F94E1E">
          <w:rPr>
            <w:rFonts w:ascii="Arial" w:eastAsia="Times New Roman" w:hAnsi="Arial" w:cs="Arial"/>
            <w:b/>
            <w:bCs/>
            <w:color w:val="3272C0"/>
            <w:sz w:val="14"/>
          </w:rPr>
          <w:t>пункт 5 статьи 1318</w:t>
        </w:r>
      </w:hyperlink>
      <w:r w:rsidRPr="00F94E1E">
        <w:rPr>
          <w:rFonts w:ascii="Arial" w:eastAsia="Times New Roman" w:hAnsi="Arial" w:cs="Arial"/>
          <w:b/>
          <w:bCs/>
          <w:color w:val="000000"/>
          <w:sz w:val="14"/>
          <w:szCs w:val="14"/>
        </w:rPr>
        <w:t>,</w:t>
      </w:r>
      <w:r w:rsidRPr="00F94E1E">
        <w:rPr>
          <w:rFonts w:ascii="Arial" w:eastAsia="Times New Roman" w:hAnsi="Arial" w:cs="Arial"/>
          <w:b/>
          <w:bCs/>
          <w:color w:val="000000"/>
          <w:sz w:val="14"/>
        </w:rPr>
        <w:t> </w:t>
      </w:r>
      <w:hyperlink r:id="rId298" w:anchor="block_413273" w:history="1">
        <w:r w:rsidRPr="00F94E1E">
          <w:rPr>
            <w:rFonts w:ascii="Arial" w:eastAsia="Times New Roman" w:hAnsi="Arial" w:cs="Arial"/>
            <w:b/>
            <w:bCs/>
            <w:color w:val="3272C0"/>
            <w:sz w:val="14"/>
          </w:rPr>
          <w:t>пункт 3 статьи 1327</w:t>
        </w:r>
      </w:hyperlink>
      <w:r w:rsidRPr="00F94E1E">
        <w:rPr>
          <w:rFonts w:ascii="Arial" w:eastAsia="Times New Roman" w:hAnsi="Arial" w:cs="Arial"/>
          <w:b/>
          <w:bCs/>
          <w:color w:val="000000"/>
          <w:sz w:val="14"/>
          <w:szCs w:val="14"/>
        </w:rPr>
        <w:t>,</w:t>
      </w:r>
      <w:r w:rsidRPr="00F94E1E">
        <w:rPr>
          <w:rFonts w:ascii="Arial" w:eastAsia="Times New Roman" w:hAnsi="Arial" w:cs="Arial"/>
          <w:b/>
          <w:bCs/>
          <w:color w:val="000000"/>
          <w:sz w:val="14"/>
        </w:rPr>
        <w:t> </w:t>
      </w:r>
      <w:hyperlink r:id="rId299" w:anchor="block_41364" w:history="1">
        <w:r w:rsidRPr="00F94E1E">
          <w:rPr>
            <w:rFonts w:ascii="Arial" w:eastAsia="Times New Roman" w:hAnsi="Arial" w:cs="Arial"/>
            <w:b/>
            <w:bCs/>
            <w:color w:val="3272C0"/>
            <w:sz w:val="14"/>
          </w:rPr>
          <w:t>статья 1364</w:t>
        </w:r>
      </w:hyperlink>
      <w:r w:rsidRPr="00F94E1E">
        <w:rPr>
          <w:rFonts w:ascii="Arial" w:eastAsia="Times New Roman" w:hAnsi="Arial" w:cs="Arial"/>
          <w:b/>
          <w:bCs/>
          <w:color w:val="000000"/>
          <w:sz w:val="14"/>
          <w:szCs w:val="14"/>
        </w:rPr>
        <w:t>,</w:t>
      </w:r>
      <w:r w:rsidRPr="00F94E1E">
        <w:rPr>
          <w:rFonts w:ascii="Arial" w:eastAsia="Times New Roman" w:hAnsi="Arial" w:cs="Arial"/>
          <w:b/>
          <w:bCs/>
          <w:color w:val="000000"/>
          <w:sz w:val="14"/>
        </w:rPr>
        <w:t> </w:t>
      </w:r>
      <w:hyperlink r:id="rId300" w:anchor="block_41425" w:history="1">
        <w:r w:rsidRPr="00F94E1E">
          <w:rPr>
            <w:rFonts w:ascii="Arial" w:eastAsia="Times New Roman" w:hAnsi="Arial" w:cs="Arial"/>
            <w:b/>
            <w:bCs/>
            <w:color w:val="3272C0"/>
            <w:sz w:val="14"/>
          </w:rPr>
          <w:t>статья 1425</w:t>
        </w:r>
      </w:hyperlink>
      <w:r w:rsidRPr="00F94E1E">
        <w:rPr>
          <w:rFonts w:ascii="Arial" w:eastAsia="Times New Roman" w:hAnsi="Arial" w:cs="Arial"/>
          <w:b/>
          <w:bCs/>
          <w:color w:val="000000"/>
          <w:sz w:val="14"/>
          <w:szCs w:val="14"/>
        </w:rPr>
        <w:t>,</w:t>
      </w:r>
      <w:r w:rsidRPr="00F94E1E">
        <w:rPr>
          <w:rFonts w:ascii="Arial" w:eastAsia="Times New Roman" w:hAnsi="Arial" w:cs="Arial"/>
          <w:b/>
          <w:bCs/>
          <w:color w:val="000000"/>
          <w:sz w:val="14"/>
        </w:rPr>
        <w:t> </w:t>
      </w:r>
      <w:hyperlink r:id="rId301" w:anchor="block_414574" w:history="1">
        <w:r w:rsidRPr="00F94E1E">
          <w:rPr>
            <w:rFonts w:ascii="Arial" w:eastAsia="Times New Roman" w:hAnsi="Arial" w:cs="Arial"/>
            <w:b/>
            <w:bCs/>
            <w:color w:val="3272C0"/>
            <w:sz w:val="14"/>
          </w:rPr>
          <w:t>пункт 4 статьи 1457</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и могут свободно использоваться в соответствии с ГК РФ любым лицом без чьего-либо согласия или разрешения и без выплаты авторского вознаграждения.</w:t>
      </w:r>
      <w:proofErr w:type="gramEnd"/>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87. Исключительное право на результат интеллектуальной деятельности или на средство индивидуализации, перешедшее к нескольким наследникам, принадлежит им совместно. Использование такого результата интеллектуальной деятельности (средства индивидуализации), распределение доходов от его совместного использования, а также распоряжение исключительным правом в указанном случае осуществляются согласно</w:t>
      </w:r>
      <w:r w:rsidRPr="00F94E1E">
        <w:rPr>
          <w:rFonts w:ascii="Arial" w:eastAsia="Times New Roman" w:hAnsi="Arial" w:cs="Arial"/>
          <w:b/>
          <w:bCs/>
          <w:color w:val="000000"/>
          <w:sz w:val="14"/>
        </w:rPr>
        <w:t> </w:t>
      </w:r>
      <w:hyperlink r:id="rId302" w:anchor="block_412293" w:history="1">
        <w:r w:rsidRPr="00F94E1E">
          <w:rPr>
            <w:rFonts w:ascii="Arial" w:eastAsia="Times New Roman" w:hAnsi="Arial" w:cs="Arial"/>
            <w:b/>
            <w:bCs/>
            <w:color w:val="3272C0"/>
            <w:sz w:val="14"/>
          </w:rPr>
          <w:t>пункту 3 статьи 1229</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88. Исключительное право на результат интеллектуальной деятельности, созданный одним из супругов, не входит в общее имущество супругов (</w:t>
      </w:r>
      <w:hyperlink r:id="rId303" w:anchor="block_256204" w:history="1">
        <w:r w:rsidRPr="00F94E1E">
          <w:rPr>
            <w:rFonts w:ascii="Arial" w:eastAsia="Times New Roman" w:hAnsi="Arial" w:cs="Arial"/>
            <w:b/>
            <w:bCs/>
            <w:color w:val="3272C0"/>
            <w:sz w:val="14"/>
          </w:rPr>
          <w:t>абзац четвертый пункта 2 статьи 256</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w:t>
      </w:r>
      <w:r w:rsidRPr="00F94E1E">
        <w:rPr>
          <w:rFonts w:ascii="Arial" w:eastAsia="Times New Roman" w:hAnsi="Arial" w:cs="Arial"/>
          <w:b/>
          <w:bCs/>
          <w:color w:val="000000"/>
          <w:sz w:val="14"/>
        </w:rPr>
        <w:t> </w:t>
      </w:r>
      <w:hyperlink r:id="rId304" w:anchor="block_363" w:history="1">
        <w:r w:rsidRPr="00F94E1E">
          <w:rPr>
            <w:rFonts w:ascii="Arial" w:eastAsia="Times New Roman" w:hAnsi="Arial" w:cs="Arial"/>
            <w:b/>
            <w:bCs/>
            <w:color w:val="3272C0"/>
            <w:sz w:val="14"/>
          </w:rPr>
          <w:t>пункт 3 статьи 36</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СК РФ) и наследуется как имущество автора такого результата.</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Исключительное право на результат интеллектуальной деятельности, приобретенное за счет общих доходов супругов по договору об отчуждении такого права, является их общим имуществом (если иное не установлено договором) и наследуется с учетом правил</w:t>
      </w:r>
      <w:r w:rsidRPr="00F94E1E">
        <w:rPr>
          <w:rFonts w:ascii="Arial" w:eastAsia="Times New Roman" w:hAnsi="Arial" w:cs="Arial"/>
          <w:b/>
          <w:bCs/>
          <w:color w:val="000000"/>
          <w:sz w:val="14"/>
        </w:rPr>
        <w:t> </w:t>
      </w:r>
      <w:hyperlink r:id="rId305" w:anchor="block_1150" w:history="1">
        <w:r w:rsidRPr="00F94E1E">
          <w:rPr>
            <w:rFonts w:ascii="Arial" w:eastAsia="Times New Roman" w:hAnsi="Arial" w:cs="Arial"/>
            <w:b/>
            <w:bCs/>
            <w:color w:val="3272C0"/>
            <w:sz w:val="14"/>
          </w:rPr>
          <w:t>статьи 1150</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 xml:space="preserve">89. </w:t>
      </w:r>
      <w:proofErr w:type="gramStart"/>
      <w:r w:rsidRPr="00F94E1E">
        <w:rPr>
          <w:rFonts w:ascii="Arial" w:eastAsia="Times New Roman" w:hAnsi="Arial" w:cs="Arial"/>
          <w:b/>
          <w:bCs/>
          <w:color w:val="000000"/>
          <w:sz w:val="14"/>
          <w:szCs w:val="14"/>
        </w:rPr>
        <w:t>Использование произведения науки, литературы и искусства любым из указанных в</w:t>
      </w:r>
      <w:r w:rsidRPr="00F94E1E">
        <w:rPr>
          <w:rFonts w:ascii="Arial" w:eastAsia="Times New Roman" w:hAnsi="Arial" w:cs="Arial"/>
          <w:b/>
          <w:bCs/>
          <w:color w:val="000000"/>
          <w:sz w:val="14"/>
        </w:rPr>
        <w:t> </w:t>
      </w:r>
      <w:hyperlink r:id="rId306" w:anchor="block_41270201" w:history="1">
        <w:r w:rsidRPr="00F94E1E">
          <w:rPr>
            <w:rFonts w:ascii="Arial" w:eastAsia="Times New Roman" w:hAnsi="Arial" w:cs="Arial"/>
            <w:b/>
            <w:bCs/>
            <w:color w:val="3272C0"/>
            <w:sz w:val="14"/>
          </w:rPr>
          <w:t>подпунктах 1-11 пункта 2 статьи 1270</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способов (каждый из которых является самостоятельным способом использования произведения) независимо от того, совершаются ли соответствующие действия в целях извлечения прибыли или без такой цели, допускается только с согласия автора или иного правообладателя, в том числе наследника, кроме случаев, когда законом предусмотрена возможность</w:t>
      </w:r>
      <w:proofErr w:type="gramEnd"/>
      <w:r w:rsidRPr="00F94E1E">
        <w:rPr>
          <w:rFonts w:ascii="Arial" w:eastAsia="Times New Roman" w:hAnsi="Arial" w:cs="Arial"/>
          <w:b/>
          <w:bCs/>
          <w:color w:val="000000"/>
          <w:sz w:val="14"/>
          <w:szCs w:val="14"/>
        </w:rPr>
        <w:t xml:space="preserve"> использования произведения без получения согласия автора или иного правообладателя, например в случае свободного воспроизведения произведения в личных целях (</w:t>
      </w:r>
      <w:hyperlink r:id="rId307" w:anchor="block_41273" w:history="1">
        <w:r w:rsidRPr="00F94E1E">
          <w:rPr>
            <w:rFonts w:ascii="Arial" w:eastAsia="Times New Roman" w:hAnsi="Arial" w:cs="Arial"/>
            <w:b/>
            <w:bCs/>
            <w:color w:val="3272C0"/>
            <w:sz w:val="14"/>
          </w:rPr>
          <w:t>статья 1273</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свободного использования произведения в информационных, научных, учебных или культурных целях (</w:t>
      </w:r>
      <w:hyperlink r:id="rId308" w:anchor="block_41274" w:history="1">
        <w:r w:rsidRPr="00F94E1E">
          <w:rPr>
            <w:rFonts w:ascii="Arial" w:eastAsia="Times New Roman" w:hAnsi="Arial" w:cs="Arial"/>
            <w:b/>
            <w:bCs/>
            <w:color w:val="3272C0"/>
            <w:sz w:val="14"/>
          </w:rPr>
          <w:t>статья 1274</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 xml:space="preserve">90. </w:t>
      </w:r>
      <w:proofErr w:type="gramStart"/>
      <w:r w:rsidRPr="00F94E1E">
        <w:rPr>
          <w:rFonts w:ascii="Arial" w:eastAsia="Times New Roman" w:hAnsi="Arial" w:cs="Arial"/>
          <w:b/>
          <w:bCs/>
          <w:color w:val="000000"/>
          <w:sz w:val="14"/>
          <w:szCs w:val="14"/>
        </w:rPr>
        <w:t>При переходе исключительного права в порядке наследования у обладателей исключительного права могут возникать и иные интеллектуальные права, имеющие неимущественный характер, в объеме, определяемом ГК РФ, в частности право разрешать внесение в произведение изменений, сокращений или дополнений (</w:t>
      </w:r>
      <w:hyperlink r:id="rId309" w:anchor="block_4126612" w:history="1">
        <w:r w:rsidRPr="00F94E1E">
          <w:rPr>
            <w:rFonts w:ascii="Arial" w:eastAsia="Times New Roman" w:hAnsi="Arial" w:cs="Arial"/>
            <w:b/>
            <w:bCs/>
            <w:color w:val="3272C0"/>
            <w:sz w:val="14"/>
          </w:rPr>
          <w:t>абзац второй пункта 1 статьи 1266</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право на обнародование произведения, не обнародованного при жизни автора (</w:t>
      </w:r>
      <w:hyperlink r:id="rId310" w:anchor="block_412683" w:history="1">
        <w:r w:rsidRPr="00F94E1E">
          <w:rPr>
            <w:rFonts w:ascii="Arial" w:eastAsia="Times New Roman" w:hAnsi="Arial" w:cs="Arial"/>
            <w:b/>
            <w:bCs/>
            <w:color w:val="3272C0"/>
            <w:sz w:val="14"/>
          </w:rPr>
          <w:t>пункт 3 статьи 1268</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w:t>
      </w:r>
      <w:proofErr w:type="gramEnd"/>
      <w:r w:rsidRPr="00F94E1E">
        <w:rPr>
          <w:rFonts w:ascii="Arial" w:eastAsia="Times New Roman" w:hAnsi="Arial" w:cs="Arial"/>
          <w:b/>
          <w:bCs/>
          <w:color w:val="000000"/>
          <w:sz w:val="14"/>
          <w:szCs w:val="14"/>
        </w:rPr>
        <w:t xml:space="preserve"> </w:t>
      </w:r>
      <w:proofErr w:type="gramStart"/>
      <w:r w:rsidRPr="00F94E1E">
        <w:rPr>
          <w:rFonts w:ascii="Arial" w:eastAsia="Times New Roman" w:hAnsi="Arial" w:cs="Arial"/>
          <w:b/>
          <w:bCs/>
          <w:color w:val="000000"/>
          <w:sz w:val="14"/>
          <w:szCs w:val="14"/>
        </w:rPr>
        <w:t>Кроме того, автором результата интеллектуальной деятельности - произведения науки, литературы, искусства, а также исполнения - в порядке, предусмотренном для назначения исполнителя завещания (</w:t>
      </w:r>
      <w:hyperlink r:id="rId311" w:anchor="block_1134" w:history="1">
        <w:r w:rsidRPr="00F94E1E">
          <w:rPr>
            <w:rFonts w:ascii="Arial" w:eastAsia="Times New Roman" w:hAnsi="Arial" w:cs="Arial"/>
            <w:b/>
            <w:bCs/>
            <w:color w:val="3272C0"/>
            <w:sz w:val="14"/>
          </w:rPr>
          <w:t>статья 1134</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может быть указано лицо, на которое он после своей смерти возлагает охрану соответственно авторства, имени автора и неприкосновенности произведения (</w:t>
      </w:r>
      <w:hyperlink r:id="rId312" w:anchor="block_412672" w:history="1">
        <w:r w:rsidRPr="00F94E1E">
          <w:rPr>
            <w:rFonts w:ascii="Arial" w:eastAsia="Times New Roman" w:hAnsi="Arial" w:cs="Arial"/>
            <w:b/>
            <w:bCs/>
            <w:color w:val="3272C0"/>
            <w:sz w:val="14"/>
          </w:rPr>
          <w:t>пункт 2 статьи 1267</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либо охрану своего имени и неприкосновенности исполнения (</w:t>
      </w:r>
      <w:hyperlink r:id="rId313" w:anchor="block_413162" w:history="1">
        <w:r w:rsidRPr="00F94E1E">
          <w:rPr>
            <w:rFonts w:ascii="Arial" w:eastAsia="Times New Roman" w:hAnsi="Arial" w:cs="Arial"/>
            <w:b/>
            <w:bCs/>
            <w:color w:val="3272C0"/>
            <w:sz w:val="14"/>
          </w:rPr>
          <w:t>пункт 2 статьи 1316</w:t>
        </w:r>
        <w:proofErr w:type="gramEnd"/>
      </w:hyperlink>
      <w:r w:rsidRPr="00F94E1E">
        <w:rPr>
          <w:rFonts w:ascii="Arial" w:eastAsia="Times New Roman" w:hAnsi="Arial" w:cs="Arial"/>
          <w:b/>
          <w:bCs/>
          <w:color w:val="000000"/>
          <w:sz w:val="14"/>
        </w:rPr>
        <w:t> </w:t>
      </w:r>
      <w:proofErr w:type="gramStart"/>
      <w:r w:rsidRPr="00F94E1E">
        <w:rPr>
          <w:rFonts w:ascii="Arial" w:eastAsia="Times New Roman" w:hAnsi="Arial" w:cs="Arial"/>
          <w:b/>
          <w:bCs/>
          <w:color w:val="000000"/>
          <w:sz w:val="14"/>
          <w:szCs w:val="14"/>
        </w:rPr>
        <w:t>ГК РФ).</w:t>
      </w:r>
      <w:proofErr w:type="gramEnd"/>
      <w:r w:rsidRPr="00F94E1E">
        <w:rPr>
          <w:rFonts w:ascii="Arial" w:eastAsia="Times New Roman" w:hAnsi="Arial" w:cs="Arial"/>
          <w:b/>
          <w:bCs/>
          <w:color w:val="000000"/>
          <w:sz w:val="14"/>
          <w:szCs w:val="14"/>
        </w:rPr>
        <w:t xml:space="preserve"> Наследниками автора (исполнителя) или их правопреемниками (а равно другими заинтересованными лицами) соответствующие полномочия осуществляются лишь при отсутствии таких указаний наследодателя или в случае отказа назначенного автором (исполнителем) лица от их исполнения, а также после смерти этого лица.</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91. В состав наследства входят также иные интеллектуальные права, не являющиеся исключительными, если они относятся к числу имущественных прав наследодателя. В частности:</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а) право следования в отношении произведений изобразительного искусства, авторских рукописей (автографов) литературных и музыкальных произведений в соответствии с</w:t>
      </w:r>
      <w:r w:rsidRPr="00F94E1E">
        <w:rPr>
          <w:rFonts w:ascii="Arial" w:eastAsia="Times New Roman" w:hAnsi="Arial" w:cs="Arial"/>
          <w:b/>
          <w:bCs/>
          <w:color w:val="000000"/>
          <w:sz w:val="14"/>
        </w:rPr>
        <w:t> </w:t>
      </w:r>
      <w:hyperlink r:id="rId314" w:anchor="block_412933" w:history="1">
        <w:r w:rsidRPr="00F94E1E">
          <w:rPr>
            <w:rFonts w:ascii="Arial" w:eastAsia="Times New Roman" w:hAnsi="Arial" w:cs="Arial"/>
            <w:b/>
            <w:bCs/>
            <w:color w:val="3272C0"/>
            <w:sz w:val="14"/>
          </w:rPr>
          <w:t>пунктом 3 статьи 1293</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неотчуждаемо, но переходит к наследникам автора на срок действия исключительного права на произведение;</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б) право на получение патента на изобретение, полезную модель или промышленный образец (</w:t>
      </w:r>
      <w:hyperlink r:id="rId315" w:anchor="block_413572" w:history="1">
        <w:r w:rsidRPr="00F94E1E">
          <w:rPr>
            <w:rFonts w:ascii="Arial" w:eastAsia="Times New Roman" w:hAnsi="Arial" w:cs="Arial"/>
            <w:b/>
            <w:bCs/>
            <w:color w:val="3272C0"/>
            <w:sz w:val="14"/>
          </w:rPr>
          <w:t>пункт 2 статьи 1357</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и право на получение патента на селекционное достижение (</w:t>
      </w:r>
      <w:hyperlink r:id="rId316" w:anchor="block_414202" w:history="1">
        <w:r w:rsidRPr="00F94E1E">
          <w:rPr>
            <w:rFonts w:ascii="Arial" w:eastAsia="Times New Roman" w:hAnsi="Arial" w:cs="Arial"/>
            <w:b/>
            <w:bCs/>
            <w:color w:val="3272C0"/>
            <w:sz w:val="14"/>
          </w:rPr>
          <w:t>пункт 2 статьи 1420</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наследуются на общих основаниях;</w:t>
      </w:r>
    </w:p>
    <w:p w:rsidR="00F94E1E" w:rsidRPr="00F94E1E" w:rsidRDefault="00F94E1E" w:rsidP="00F94E1E">
      <w:pPr>
        <w:spacing w:after="0" w:line="240" w:lineRule="auto"/>
        <w:rPr>
          <w:rFonts w:ascii="Arial" w:eastAsia="Times New Roman" w:hAnsi="Arial" w:cs="Arial"/>
          <w:b/>
          <w:bCs/>
          <w:color w:val="000000"/>
          <w:sz w:val="14"/>
          <w:szCs w:val="14"/>
        </w:rPr>
      </w:pPr>
      <w:proofErr w:type="gramStart"/>
      <w:r w:rsidRPr="00F94E1E">
        <w:rPr>
          <w:rFonts w:ascii="Arial" w:eastAsia="Times New Roman" w:hAnsi="Arial" w:cs="Arial"/>
          <w:b/>
          <w:bCs/>
          <w:color w:val="000000"/>
          <w:sz w:val="14"/>
          <w:szCs w:val="14"/>
        </w:rPr>
        <w:t>в) право на вознаграждение за служебные результаты интеллектуальной деятельности, причитающееся работнику - автору служебного произведения, служебного изобретения, служебной полезной модели или служебного промышленного образца, служебного селекционного достижения, служебной топологии (</w:t>
      </w:r>
      <w:hyperlink r:id="rId317" w:anchor="block_4129523" w:history="1">
        <w:r w:rsidRPr="00F94E1E">
          <w:rPr>
            <w:rFonts w:ascii="Arial" w:eastAsia="Times New Roman" w:hAnsi="Arial" w:cs="Arial"/>
            <w:b/>
            <w:bCs/>
            <w:color w:val="3272C0"/>
            <w:sz w:val="14"/>
          </w:rPr>
          <w:t>абзац третий пункта 2 статьи 1295</w:t>
        </w:r>
      </w:hyperlink>
      <w:r w:rsidRPr="00F94E1E">
        <w:rPr>
          <w:rFonts w:ascii="Arial" w:eastAsia="Times New Roman" w:hAnsi="Arial" w:cs="Arial"/>
          <w:b/>
          <w:bCs/>
          <w:color w:val="000000"/>
          <w:sz w:val="14"/>
          <w:szCs w:val="14"/>
        </w:rPr>
        <w:t>,</w:t>
      </w:r>
      <w:r w:rsidRPr="00F94E1E">
        <w:rPr>
          <w:rFonts w:ascii="Arial" w:eastAsia="Times New Roman" w:hAnsi="Arial" w:cs="Arial"/>
          <w:b/>
          <w:bCs/>
          <w:color w:val="000000"/>
          <w:sz w:val="14"/>
        </w:rPr>
        <w:t> </w:t>
      </w:r>
      <w:hyperlink r:id="rId318" w:anchor="block_4137043" w:history="1">
        <w:r w:rsidRPr="00F94E1E">
          <w:rPr>
            <w:rFonts w:ascii="Arial" w:eastAsia="Times New Roman" w:hAnsi="Arial" w:cs="Arial"/>
            <w:b/>
            <w:bCs/>
            <w:color w:val="3272C0"/>
            <w:sz w:val="14"/>
          </w:rPr>
          <w:t>абзац третий пункта 4 статьи 1370</w:t>
        </w:r>
      </w:hyperlink>
      <w:r w:rsidRPr="00F94E1E">
        <w:rPr>
          <w:rFonts w:ascii="Arial" w:eastAsia="Times New Roman" w:hAnsi="Arial" w:cs="Arial"/>
          <w:b/>
          <w:bCs/>
          <w:color w:val="000000"/>
          <w:sz w:val="14"/>
          <w:szCs w:val="14"/>
        </w:rPr>
        <w:t>,</w:t>
      </w:r>
      <w:r w:rsidRPr="00F94E1E">
        <w:rPr>
          <w:rFonts w:ascii="Arial" w:eastAsia="Times New Roman" w:hAnsi="Arial" w:cs="Arial"/>
          <w:b/>
          <w:bCs/>
          <w:color w:val="000000"/>
          <w:sz w:val="14"/>
        </w:rPr>
        <w:t> </w:t>
      </w:r>
      <w:hyperlink r:id="rId319" w:anchor="block_414305" w:history="1">
        <w:r w:rsidRPr="00F94E1E">
          <w:rPr>
            <w:rFonts w:ascii="Arial" w:eastAsia="Times New Roman" w:hAnsi="Arial" w:cs="Arial"/>
            <w:b/>
            <w:bCs/>
            <w:color w:val="3272C0"/>
            <w:sz w:val="14"/>
          </w:rPr>
          <w:t>пункт 5 статьи 1430</w:t>
        </w:r>
      </w:hyperlink>
      <w:r w:rsidRPr="00F94E1E">
        <w:rPr>
          <w:rFonts w:ascii="Arial" w:eastAsia="Times New Roman" w:hAnsi="Arial" w:cs="Arial"/>
          <w:b/>
          <w:bCs/>
          <w:color w:val="000000"/>
          <w:sz w:val="14"/>
          <w:szCs w:val="14"/>
        </w:rPr>
        <w:t>,</w:t>
      </w:r>
      <w:r w:rsidRPr="00F94E1E">
        <w:rPr>
          <w:rFonts w:ascii="Arial" w:eastAsia="Times New Roman" w:hAnsi="Arial" w:cs="Arial"/>
          <w:b/>
          <w:bCs/>
          <w:color w:val="000000"/>
          <w:sz w:val="14"/>
        </w:rPr>
        <w:t> </w:t>
      </w:r>
      <w:hyperlink r:id="rId320" w:anchor="block_414614" w:history="1">
        <w:r w:rsidRPr="00F94E1E">
          <w:rPr>
            <w:rFonts w:ascii="Arial" w:eastAsia="Times New Roman" w:hAnsi="Arial" w:cs="Arial"/>
            <w:b/>
            <w:bCs/>
            <w:color w:val="3272C0"/>
            <w:sz w:val="14"/>
          </w:rPr>
          <w:t>пункт 4 статьи 1461</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переходит к его наследникам, поскольку договор между работодателем и работником</w:t>
      </w:r>
      <w:proofErr w:type="gramEnd"/>
      <w:r w:rsidRPr="00F94E1E">
        <w:rPr>
          <w:rFonts w:ascii="Arial" w:eastAsia="Times New Roman" w:hAnsi="Arial" w:cs="Arial"/>
          <w:b/>
          <w:bCs/>
          <w:color w:val="000000"/>
          <w:sz w:val="14"/>
          <w:szCs w:val="14"/>
        </w:rPr>
        <w:t xml:space="preserve">, которым определяются размер, условия и порядок выплаты такого вознаграждения, по своему характеру является гражданско-правовым. Таким же образом следует разрешать вопросы о наследовании названного права в случаях, когда судом установлено, что положения, которыми определяется выплата </w:t>
      </w:r>
      <w:r w:rsidRPr="00F94E1E">
        <w:rPr>
          <w:rFonts w:ascii="Arial" w:eastAsia="Times New Roman" w:hAnsi="Arial" w:cs="Arial"/>
          <w:b/>
          <w:bCs/>
          <w:color w:val="000000"/>
          <w:sz w:val="14"/>
          <w:szCs w:val="14"/>
        </w:rPr>
        <w:lastRenderedPageBreak/>
        <w:t>вознаграждения, включенные в содержание трудового договора, фактически устанавливают гражданско-правовые обязательства сторон.</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92. В состав наследства входят также обязательственные права, возникшие у авторов-наследодателей из договоров, в том числе из договоров, заключенных ими с организациями по управлению правами на коллективной основе (</w:t>
      </w:r>
      <w:hyperlink r:id="rId321" w:anchor="block_412423" w:history="1">
        <w:r w:rsidRPr="00F94E1E">
          <w:rPr>
            <w:rFonts w:ascii="Arial" w:eastAsia="Times New Roman" w:hAnsi="Arial" w:cs="Arial"/>
            <w:b/>
            <w:bCs/>
            <w:color w:val="3272C0"/>
            <w:sz w:val="14"/>
          </w:rPr>
          <w:t>пункт 3 статьи 1242</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 xml:space="preserve">ГК РФ), лицензионных договоров, </w:t>
      </w:r>
      <w:proofErr w:type="gramStart"/>
      <w:r w:rsidRPr="00F94E1E">
        <w:rPr>
          <w:rFonts w:ascii="Arial" w:eastAsia="Times New Roman" w:hAnsi="Arial" w:cs="Arial"/>
          <w:b/>
          <w:bCs/>
          <w:color w:val="000000"/>
          <w:sz w:val="14"/>
          <w:szCs w:val="14"/>
        </w:rPr>
        <w:t>заключенных</w:t>
      </w:r>
      <w:proofErr w:type="gramEnd"/>
      <w:r w:rsidRPr="00F94E1E">
        <w:rPr>
          <w:rFonts w:ascii="Arial" w:eastAsia="Times New Roman" w:hAnsi="Arial" w:cs="Arial"/>
          <w:b/>
          <w:bCs/>
          <w:color w:val="000000"/>
          <w:sz w:val="14"/>
          <w:szCs w:val="14"/>
        </w:rPr>
        <w:t xml:space="preserve"> как самими наследодателями, так и указанными организациями с пользователями объектов авторских и смежных прав (</w:t>
      </w:r>
      <w:hyperlink r:id="rId322" w:anchor="block_412357" w:history="1">
        <w:r w:rsidRPr="00F94E1E">
          <w:rPr>
            <w:rFonts w:ascii="Arial" w:eastAsia="Times New Roman" w:hAnsi="Arial" w:cs="Arial"/>
            <w:b/>
            <w:bCs/>
            <w:color w:val="3272C0"/>
            <w:sz w:val="14"/>
          </w:rPr>
          <w:t>пункт 7 статьи 1235</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договоров, заключенных организациями по управлению правами на коллективной основе с пользователями объектов авторских и смежных прав о выплате вознаграждения в случаях, когда эти объекты в соответствии с ГК РФ могут быть использованы без согласия правообладателя, но с выплатой ему вознаграждения (</w:t>
      </w:r>
      <w:hyperlink r:id="rId323" w:anchor="block_41243" w:history="1">
        <w:r w:rsidRPr="00F94E1E">
          <w:rPr>
            <w:rFonts w:ascii="Arial" w:eastAsia="Times New Roman" w:hAnsi="Arial" w:cs="Arial"/>
            <w:b/>
            <w:bCs/>
            <w:color w:val="3272C0"/>
            <w:sz w:val="14"/>
          </w:rPr>
          <w:t>статья 1243</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 xml:space="preserve">93. </w:t>
      </w:r>
      <w:proofErr w:type="gramStart"/>
      <w:r w:rsidRPr="00F94E1E">
        <w:rPr>
          <w:rFonts w:ascii="Arial" w:eastAsia="Times New Roman" w:hAnsi="Arial" w:cs="Arial"/>
          <w:b/>
          <w:bCs/>
          <w:color w:val="000000"/>
          <w:sz w:val="14"/>
          <w:szCs w:val="14"/>
        </w:rPr>
        <w:t>В случае нарушения исполнителем исключительного права на произведение правообладатель (в том числе наследник) вправе осуществлять защиту нарушенного права любым из способов, перечисленных в</w:t>
      </w:r>
      <w:r w:rsidRPr="00F94E1E">
        <w:rPr>
          <w:rFonts w:ascii="Arial" w:eastAsia="Times New Roman" w:hAnsi="Arial" w:cs="Arial"/>
          <w:b/>
          <w:bCs/>
          <w:color w:val="000000"/>
          <w:sz w:val="14"/>
        </w:rPr>
        <w:t> </w:t>
      </w:r>
      <w:hyperlink r:id="rId324" w:anchor="block_12" w:history="1">
        <w:r w:rsidRPr="00F94E1E">
          <w:rPr>
            <w:rFonts w:ascii="Arial" w:eastAsia="Times New Roman" w:hAnsi="Arial" w:cs="Arial"/>
            <w:b/>
            <w:bCs/>
            <w:color w:val="3272C0"/>
            <w:sz w:val="14"/>
          </w:rPr>
          <w:t>статье 12</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и</w:t>
      </w:r>
      <w:r w:rsidRPr="00F94E1E">
        <w:rPr>
          <w:rFonts w:ascii="Arial" w:eastAsia="Times New Roman" w:hAnsi="Arial" w:cs="Arial"/>
          <w:b/>
          <w:bCs/>
          <w:color w:val="000000"/>
          <w:sz w:val="14"/>
        </w:rPr>
        <w:t> </w:t>
      </w:r>
      <w:hyperlink r:id="rId325" w:anchor="block_412521" w:history="1">
        <w:r w:rsidRPr="00F94E1E">
          <w:rPr>
            <w:rFonts w:ascii="Arial" w:eastAsia="Times New Roman" w:hAnsi="Arial" w:cs="Arial"/>
            <w:b/>
            <w:bCs/>
            <w:color w:val="3272C0"/>
            <w:sz w:val="14"/>
          </w:rPr>
          <w:t>пункте 1 статьи 1252</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в том числе путем предъявления требования о пресечении действий, нарушающих исключительное право, в частности о запрете конкретному исполнителю исполнять те или иные произведения.</w:t>
      </w:r>
      <w:proofErr w:type="gramEnd"/>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При этом следует учитывать, что заключение правообладателем (в том числе наследником) с организацией по управлению правами на коллективной основе договора о передаче полномочий по управлению принадлежащими ему правами не лишает указанное лицо права самостоятельно обращаться в суд за защитой своих нарушенных или оспариваемых прав.</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94. При рассмотрении дел по требованиям о защите унаследованных исключительных прав судам необходимо отличать публичное исполнение произведения с помощью технических средств, в частности с помощью радио, телевидения, а также иных технических средств, от таких самостоятельных способов использования произведения, как сообщение его в эфир или сообщение его по кабелю.</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 xml:space="preserve">Под сообщением в эфир или сообщением по кабелю, то есть сообщением произведения для всеобщего сведения (включая показ или исполнение) по радио или телевидению, следует понимать как прямую трансляцию произведения из места его показа или исполнения, так и неоднократное сообщение произведения для всеобщего сведения. Сообщение произведения в эфир или по кабелю производится </w:t>
      </w:r>
      <w:proofErr w:type="gramStart"/>
      <w:r w:rsidRPr="00F94E1E">
        <w:rPr>
          <w:rFonts w:ascii="Arial" w:eastAsia="Times New Roman" w:hAnsi="Arial" w:cs="Arial"/>
          <w:b/>
          <w:bCs/>
          <w:color w:val="000000"/>
          <w:sz w:val="14"/>
          <w:szCs w:val="14"/>
        </w:rPr>
        <w:t>теле</w:t>
      </w:r>
      <w:proofErr w:type="gramEnd"/>
      <w:r w:rsidRPr="00F94E1E">
        <w:rPr>
          <w:rFonts w:ascii="Arial" w:eastAsia="Times New Roman" w:hAnsi="Arial" w:cs="Arial"/>
          <w:b/>
          <w:bCs/>
          <w:color w:val="000000"/>
          <w:sz w:val="14"/>
          <w:szCs w:val="14"/>
        </w:rPr>
        <w:t>- или радиокомпанией в соответствии с условиями заключенного между ней и правообладателем (в том числе наследником) или организацией по управлению правами на коллективной основе лицензионного договора. При этом право использования произведения, прямо не указанное в лицензионном договоре, не считается предоставленным лицензиату.</w:t>
      </w:r>
    </w:p>
    <w:p w:rsidR="00F94E1E" w:rsidRPr="00F94E1E" w:rsidRDefault="00F94E1E" w:rsidP="00F94E1E">
      <w:pPr>
        <w:spacing w:after="0" w:line="240" w:lineRule="auto"/>
        <w:rPr>
          <w:rFonts w:ascii="Arial" w:eastAsia="Times New Roman" w:hAnsi="Arial" w:cs="Arial"/>
          <w:b/>
          <w:bCs/>
          <w:color w:val="000000"/>
          <w:sz w:val="14"/>
          <w:szCs w:val="14"/>
        </w:rPr>
      </w:pPr>
      <w:proofErr w:type="gramStart"/>
      <w:r w:rsidRPr="00F94E1E">
        <w:rPr>
          <w:rFonts w:ascii="Arial" w:eastAsia="Times New Roman" w:hAnsi="Arial" w:cs="Arial"/>
          <w:b/>
          <w:bCs/>
          <w:color w:val="000000"/>
          <w:sz w:val="14"/>
          <w:szCs w:val="14"/>
        </w:rPr>
        <w:t>При отсутствии договора о передаче полномочий по управлению правами с аккредитованной организацией, осуществляющей управление правами и сбор вознаграждения в соответствии с</w:t>
      </w:r>
      <w:r w:rsidRPr="00F94E1E">
        <w:rPr>
          <w:rFonts w:ascii="Arial" w:eastAsia="Times New Roman" w:hAnsi="Arial" w:cs="Arial"/>
          <w:b/>
          <w:bCs/>
          <w:color w:val="000000"/>
          <w:sz w:val="14"/>
        </w:rPr>
        <w:t> </w:t>
      </w:r>
      <w:hyperlink r:id="rId326" w:anchor="block_412443" w:history="1">
        <w:r w:rsidRPr="00F94E1E">
          <w:rPr>
            <w:rFonts w:ascii="Arial" w:eastAsia="Times New Roman" w:hAnsi="Arial" w:cs="Arial"/>
            <w:b/>
            <w:bCs/>
            <w:color w:val="3272C0"/>
            <w:sz w:val="14"/>
          </w:rPr>
          <w:t>пунктом 3 статьи 1244</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наследник, как и любой другой правообладатель, вправе в любой момент полностью или частично письменно отказаться от управления этой организацией его правами, даже в том случае, если наследодатель от такого управления его правами не</w:t>
      </w:r>
      <w:proofErr w:type="gramEnd"/>
      <w:r w:rsidRPr="00F94E1E">
        <w:rPr>
          <w:rFonts w:ascii="Arial" w:eastAsia="Times New Roman" w:hAnsi="Arial" w:cs="Arial"/>
          <w:b/>
          <w:bCs/>
          <w:color w:val="000000"/>
          <w:sz w:val="14"/>
          <w:szCs w:val="14"/>
        </w:rPr>
        <w:t xml:space="preserve"> отказывался.</w:t>
      </w:r>
    </w:p>
    <w:p w:rsidR="00F94E1E" w:rsidRPr="00F94E1E" w:rsidRDefault="00F94E1E" w:rsidP="00F94E1E">
      <w:pPr>
        <w:spacing w:after="0" w:line="240" w:lineRule="auto"/>
        <w:rPr>
          <w:rFonts w:ascii="Arial" w:eastAsia="Times New Roman" w:hAnsi="Arial" w:cs="Arial"/>
          <w:b/>
          <w:bCs/>
          <w:color w:val="000000"/>
          <w:sz w:val="14"/>
          <w:szCs w:val="14"/>
        </w:rPr>
      </w:pP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Рассмотрение заявлений о совершенных нотариальных действиях или об отказе в их совершении</w:t>
      </w:r>
    </w:p>
    <w:p w:rsidR="00F94E1E" w:rsidRPr="00F94E1E" w:rsidRDefault="00F94E1E" w:rsidP="00F94E1E">
      <w:pPr>
        <w:spacing w:after="0" w:line="240" w:lineRule="auto"/>
        <w:rPr>
          <w:rFonts w:ascii="Arial" w:eastAsia="Times New Roman" w:hAnsi="Arial" w:cs="Arial"/>
          <w:b/>
          <w:bCs/>
          <w:color w:val="000000"/>
          <w:sz w:val="14"/>
          <w:szCs w:val="14"/>
        </w:rPr>
      </w:pP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 xml:space="preserve">95. </w:t>
      </w:r>
      <w:proofErr w:type="gramStart"/>
      <w:r w:rsidRPr="00F94E1E">
        <w:rPr>
          <w:rFonts w:ascii="Arial" w:eastAsia="Times New Roman" w:hAnsi="Arial" w:cs="Arial"/>
          <w:b/>
          <w:bCs/>
          <w:color w:val="000000"/>
          <w:sz w:val="14"/>
          <w:szCs w:val="14"/>
        </w:rPr>
        <w:t>Заявление об отказе в выдаче свидетельства о праве на наследство наследника, своевременно принявшего наследство совершением действий, указанных в</w:t>
      </w:r>
      <w:r w:rsidRPr="00F94E1E">
        <w:rPr>
          <w:rFonts w:ascii="Arial" w:eastAsia="Times New Roman" w:hAnsi="Arial" w:cs="Arial"/>
          <w:b/>
          <w:bCs/>
          <w:color w:val="000000"/>
          <w:sz w:val="14"/>
        </w:rPr>
        <w:t> </w:t>
      </w:r>
      <w:hyperlink r:id="rId327" w:anchor="block_115302" w:history="1">
        <w:r w:rsidRPr="00F94E1E">
          <w:rPr>
            <w:rFonts w:ascii="Arial" w:eastAsia="Times New Roman" w:hAnsi="Arial" w:cs="Arial"/>
            <w:b/>
            <w:bCs/>
            <w:color w:val="3272C0"/>
            <w:sz w:val="14"/>
          </w:rPr>
          <w:t>пункте 2 статьи 1153</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ГК РФ, и представившего подтверждающие этот факт документы нотариусу или должностному лицу, уполномоченному в соответствии с законом совершать такое нотариальное действие, рассматривается по правилам, предусмотренным</w:t>
      </w:r>
      <w:r w:rsidRPr="00F94E1E">
        <w:rPr>
          <w:rFonts w:ascii="Arial" w:eastAsia="Times New Roman" w:hAnsi="Arial" w:cs="Arial"/>
          <w:b/>
          <w:bCs/>
          <w:color w:val="000000"/>
          <w:sz w:val="14"/>
        </w:rPr>
        <w:t> </w:t>
      </w:r>
      <w:hyperlink r:id="rId328" w:anchor="block_1037" w:history="1">
        <w:r w:rsidRPr="00F94E1E">
          <w:rPr>
            <w:rFonts w:ascii="Arial" w:eastAsia="Times New Roman" w:hAnsi="Arial" w:cs="Arial"/>
            <w:b/>
            <w:bCs/>
            <w:color w:val="3272C0"/>
            <w:sz w:val="14"/>
          </w:rPr>
          <w:t>главой 37</w:t>
        </w:r>
      </w:hyperlink>
      <w:r w:rsidRPr="00F94E1E">
        <w:rPr>
          <w:rFonts w:ascii="Arial" w:eastAsia="Times New Roman" w:hAnsi="Arial" w:cs="Arial"/>
          <w:b/>
          <w:bCs/>
          <w:color w:val="000000"/>
          <w:sz w:val="14"/>
        </w:rPr>
        <w:t> </w:t>
      </w:r>
      <w:r w:rsidRPr="00F94E1E">
        <w:rPr>
          <w:rFonts w:ascii="Arial" w:eastAsia="Times New Roman" w:hAnsi="Arial" w:cs="Arial"/>
          <w:b/>
          <w:bCs/>
          <w:color w:val="000000"/>
          <w:sz w:val="14"/>
          <w:szCs w:val="14"/>
        </w:rPr>
        <w:t>ГПК РФ.</w:t>
      </w:r>
      <w:proofErr w:type="gramEnd"/>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Если при оспаривании отказа в выдаче свидетельства о праве на наследство возникает спор о праве, то такие требования подлежат рассмотрению судом в порядке искового, а не особого производства.</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При рассмотрении спора о праве, основанном на совершенном нотариальном действии, нотариус (уполномоченное должностное лицо), совершивший соответствующее нотариальное действие, привлекается к участию в деле в качестве третьего лица, не заявляющего самостоятельного требования относительно предмета спора.</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 xml:space="preserve">96. </w:t>
      </w:r>
      <w:proofErr w:type="gramStart"/>
      <w:r w:rsidRPr="00F94E1E">
        <w:rPr>
          <w:rFonts w:ascii="Arial" w:eastAsia="Times New Roman" w:hAnsi="Arial" w:cs="Arial"/>
          <w:b/>
          <w:bCs/>
          <w:color w:val="000000"/>
          <w:sz w:val="14"/>
          <w:szCs w:val="14"/>
        </w:rPr>
        <w:t>При рассмотрении заявлений об отказе в выдаче свидетельства о праве на наследство</w:t>
      </w:r>
      <w:proofErr w:type="gramEnd"/>
      <w:r w:rsidRPr="00F94E1E">
        <w:rPr>
          <w:rFonts w:ascii="Arial" w:eastAsia="Times New Roman" w:hAnsi="Arial" w:cs="Arial"/>
          <w:b/>
          <w:bCs/>
          <w:color w:val="000000"/>
          <w:sz w:val="14"/>
          <w:szCs w:val="14"/>
        </w:rPr>
        <w:t xml:space="preserve"> надлежит учитывать следующее:</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а) не допускается отказ в выдаче свидетельства о праве на наследство в случае смерти наследодателя, получившего свидетельство о праве на наследственное имущество, подлежащее государственной регистрации, до регистрации его прав в установленном порядке;</w:t>
      </w:r>
    </w:p>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б) не допускается отказ в выдаче свидетельства о праве на наследство в устной форме. В случае уклонения нотариуса от вынесения постановления об отказе в совершении нотариального действия суд обязывает нотариуса изложить причины отказа в письменной форме и разъяснить порядок его обжалования.</w:t>
      </w:r>
    </w:p>
    <w:p w:rsidR="00F94E1E" w:rsidRPr="00F94E1E" w:rsidRDefault="00F94E1E" w:rsidP="00F94E1E">
      <w:pPr>
        <w:spacing w:after="0" w:line="240" w:lineRule="auto"/>
        <w:rPr>
          <w:rFonts w:ascii="Arial" w:eastAsia="Times New Roman" w:hAnsi="Arial" w:cs="Arial"/>
          <w:b/>
          <w:bCs/>
          <w:color w:val="000000"/>
          <w:sz w:val="14"/>
          <w:szCs w:val="14"/>
        </w:rPr>
      </w:pPr>
    </w:p>
    <w:tbl>
      <w:tblPr>
        <w:tblW w:w="5000" w:type="pct"/>
        <w:tblCellMar>
          <w:left w:w="0" w:type="dxa"/>
          <w:right w:w="0" w:type="dxa"/>
        </w:tblCellMar>
        <w:tblLook w:val="04A0"/>
      </w:tblPr>
      <w:tblGrid>
        <w:gridCol w:w="6236"/>
        <w:gridCol w:w="3119"/>
      </w:tblGrid>
      <w:tr w:rsidR="00F94E1E" w:rsidRPr="00F94E1E" w:rsidTr="00F94E1E">
        <w:tc>
          <w:tcPr>
            <w:tcW w:w="3300" w:type="pct"/>
            <w:vAlign w:val="bottom"/>
            <w:hideMark/>
          </w:tcPr>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Председатель</w:t>
            </w:r>
            <w:r w:rsidRPr="00F94E1E">
              <w:rPr>
                <w:rFonts w:ascii="Arial" w:eastAsia="Times New Roman" w:hAnsi="Arial" w:cs="Arial"/>
                <w:b/>
                <w:bCs/>
                <w:color w:val="000000"/>
                <w:sz w:val="14"/>
                <w:szCs w:val="14"/>
              </w:rPr>
              <w:br/>
              <w:t>Верховного Суда</w:t>
            </w:r>
            <w:r w:rsidRPr="00F94E1E">
              <w:rPr>
                <w:rFonts w:ascii="Arial" w:eastAsia="Times New Roman" w:hAnsi="Arial" w:cs="Arial"/>
                <w:b/>
                <w:bCs/>
                <w:color w:val="000000"/>
                <w:sz w:val="14"/>
                <w:szCs w:val="14"/>
              </w:rPr>
              <w:br/>
              <w:t>Российской Федерации</w:t>
            </w:r>
          </w:p>
        </w:tc>
        <w:tc>
          <w:tcPr>
            <w:tcW w:w="1650" w:type="pct"/>
            <w:vAlign w:val="bottom"/>
            <w:hideMark/>
          </w:tcPr>
          <w:p w:rsidR="00F94E1E" w:rsidRPr="00F94E1E" w:rsidRDefault="00F94E1E" w:rsidP="00F94E1E">
            <w:pPr>
              <w:spacing w:after="0" w:line="240" w:lineRule="auto"/>
              <w:jc w:val="right"/>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В. Лебедев</w:t>
            </w:r>
          </w:p>
        </w:tc>
      </w:tr>
    </w:tbl>
    <w:p w:rsidR="00F94E1E" w:rsidRPr="00F94E1E" w:rsidRDefault="00F94E1E" w:rsidP="00F94E1E">
      <w:pPr>
        <w:spacing w:after="0" w:line="240" w:lineRule="auto"/>
        <w:rPr>
          <w:rFonts w:ascii="Times New Roman" w:eastAsia="Times New Roman" w:hAnsi="Times New Roman" w:cs="Times New Roman"/>
          <w:sz w:val="24"/>
          <w:szCs w:val="24"/>
        </w:rPr>
      </w:pPr>
    </w:p>
    <w:tbl>
      <w:tblPr>
        <w:tblW w:w="5000" w:type="pct"/>
        <w:tblCellMar>
          <w:left w:w="0" w:type="dxa"/>
          <w:right w:w="0" w:type="dxa"/>
        </w:tblCellMar>
        <w:tblLook w:val="04A0"/>
      </w:tblPr>
      <w:tblGrid>
        <w:gridCol w:w="6236"/>
        <w:gridCol w:w="3119"/>
      </w:tblGrid>
      <w:tr w:rsidR="00F94E1E" w:rsidRPr="00F94E1E" w:rsidTr="00F94E1E">
        <w:tc>
          <w:tcPr>
            <w:tcW w:w="3300" w:type="pct"/>
            <w:vAlign w:val="bottom"/>
            <w:hideMark/>
          </w:tcPr>
          <w:p w:rsidR="00F94E1E" w:rsidRPr="00F94E1E" w:rsidRDefault="00F94E1E" w:rsidP="00F94E1E">
            <w:pPr>
              <w:spacing w:after="0" w:line="240" w:lineRule="auto"/>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Секретарь Пленума,</w:t>
            </w:r>
            <w:r w:rsidRPr="00F94E1E">
              <w:rPr>
                <w:rFonts w:ascii="Arial" w:eastAsia="Times New Roman" w:hAnsi="Arial" w:cs="Arial"/>
                <w:b/>
                <w:bCs/>
                <w:color w:val="000000"/>
                <w:sz w:val="14"/>
                <w:szCs w:val="14"/>
              </w:rPr>
              <w:br/>
              <w:t>судья Верховного Суда</w:t>
            </w:r>
            <w:r w:rsidRPr="00F94E1E">
              <w:rPr>
                <w:rFonts w:ascii="Arial" w:eastAsia="Times New Roman" w:hAnsi="Arial" w:cs="Arial"/>
                <w:b/>
                <w:bCs/>
                <w:color w:val="000000"/>
                <w:sz w:val="14"/>
                <w:szCs w:val="14"/>
              </w:rPr>
              <w:br/>
              <w:t>Российской Федерации</w:t>
            </w:r>
          </w:p>
        </w:tc>
        <w:tc>
          <w:tcPr>
            <w:tcW w:w="1650" w:type="pct"/>
            <w:vAlign w:val="bottom"/>
            <w:hideMark/>
          </w:tcPr>
          <w:p w:rsidR="00F94E1E" w:rsidRPr="00F94E1E" w:rsidRDefault="00F94E1E" w:rsidP="00F94E1E">
            <w:pPr>
              <w:spacing w:after="0" w:line="240" w:lineRule="auto"/>
              <w:jc w:val="right"/>
              <w:rPr>
                <w:rFonts w:ascii="Arial" w:eastAsia="Times New Roman" w:hAnsi="Arial" w:cs="Arial"/>
                <w:b/>
                <w:bCs/>
                <w:color w:val="000000"/>
                <w:sz w:val="14"/>
                <w:szCs w:val="14"/>
              </w:rPr>
            </w:pPr>
            <w:r w:rsidRPr="00F94E1E">
              <w:rPr>
                <w:rFonts w:ascii="Arial" w:eastAsia="Times New Roman" w:hAnsi="Arial" w:cs="Arial"/>
                <w:b/>
                <w:bCs/>
                <w:color w:val="000000"/>
                <w:sz w:val="14"/>
                <w:szCs w:val="14"/>
              </w:rPr>
              <w:t xml:space="preserve">В. </w:t>
            </w:r>
            <w:proofErr w:type="spellStart"/>
            <w:r w:rsidRPr="00F94E1E">
              <w:rPr>
                <w:rFonts w:ascii="Arial" w:eastAsia="Times New Roman" w:hAnsi="Arial" w:cs="Arial"/>
                <w:b/>
                <w:bCs/>
                <w:color w:val="000000"/>
                <w:sz w:val="14"/>
                <w:szCs w:val="14"/>
              </w:rPr>
              <w:t>Дорошков</w:t>
            </w:r>
            <w:proofErr w:type="spellEnd"/>
          </w:p>
        </w:tc>
      </w:tr>
    </w:tbl>
    <w:p w:rsidR="002F0798" w:rsidRDefault="00F94E1E">
      <w:r w:rsidRPr="00F94E1E">
        <w:rPr>
          <w:rFonts w:ascii="Arial" w:eastAsia="Times New Roman" w:hAnsi="Arial" w:cs="Arial"/>
          <w:b/>
          <w:bCs/>
          <w:color w:val="000000"/>
          <w:sz w:val="14"/>
          <w:szCs w:val="14"/>
        </w:rPr>
        <w:br/>
      </w:r>
      <w:r w:rsidRPr="00F94E1E">
        <w:rPr>
          <w:rFonts w:ascii="Arial" w:eastAsia="Times New Roman" w:hAnsi="Arial" w:cs="Arial"/>
          <w:b/>
          <w:bCs/>
          <w:color w:val="000000"/>
          <w:sz w:val="14"/>
          <w:szCs w:val="14"/>
        </w:rPr>
        <w:br/>
      </w:r>
    </w:p>
    <w:sectPr w:rsidR="002F0798" w:rsidSect="002C7D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F94E1E"/>
    <w:rsid w:val="002C7DBB"/>
    <w:rsid w:val="002F0798"/>
    <w:rsid w:val="00A75E96"/>
    <w:rsid w:val="00F94E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D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F94E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F94E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94E1E"/>
  </w:style>
  <w:style w:type="character" w:styleId="a3">
    <w:name w:val="Hyperlink"/>
    <w:basedOn w:val="a0"/>
    <w:unhideWhenUsed/>
    <w:rsid w:val="00F94E1E"/>
    <w:rPr>
      <w:color w:val="0000FF"/>
      <w:u w:val="single"/>
    </w:rPr>
  </w:style>
  <w:style w:type="character" w:styleId="a4">
    <w:name w:val="FollowedHyperlink"/>
    <w:basedOn w:val="a0"/>
    <w:uiPriority w:val="99"/>
    <w:semiHidden/>
    <w:unhideWhenUsed/>
    <w:rsid w:val="00F94E1E"/>
    <w:rPr>
      <w:color w:val="800080"/>
      <w:u w:val="single"/>
    </w:rPr>
  </w:style>
  <w:style w:type="paragraph" w:customStyle="1" w:styleId="s16">
    <w:name w:val="s_16"/>
    <w:basedOn w:val="a"/>
    <w:rsid w:val="00F94E1E"/>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rsid w:val="00A75E96"/>
    <w:pPr>
      <w:suppressAutoHyphens/>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23395393">
      <w:bodyDiv w:val="1"/>
      <w:marLeft w:val="0"/>
      <w:marRight w:val="0"/>
      <w:marTop w:val="0"/>
      <w:marBottom w:val="0"/>
      <w:divBdr>
        <w:top w:val="none" w:sz="0" w:space="0" w:color="auto"/>
        <w:left w:val="none" w:sz="0" w:space="0" w:color="auto"/>
        <w:bottom w:val="none" w:sz="0" w:space="0" w:color="auto"/>
        <w:right w:val="none" w:sz="0" w:space="0" w:color="auto"/>
      </w:divBdr>
      <w:divsChild>
        <w:div w:id="796070107">
          <w:marLeft w:val="0"/>
          <w:marRight w:val="0"/>
          <w:marTop w:val="0"/>
          <w:marBottom w:val="0"/>
          <w:divBdr>
            <w:top w:val="none" w:sz="0" w:space="0" w:color="auto"/>
            <w:left w:val="none" w:sz="0" w:space="0" w:color="auto"/>
            <w:bottom w:val="none" w:sz="0" w:space="0" w:color="auto"/>
            <w:right w:val="none" w:sz="0" w:space="0" w:color="auto"/>
          </w:divBdr>
        </w:div>
        <w:div w:id="541988167">
          <w:marLeft w:val="0"/>
          <w:marRight w:val="0"/>
          <w:marTop w:val="0"/>
          <w:marBottom w:val="0"/>
          <w:divBdr>
            <w:top w:val="none" w:sz="0" w:space="0" w:color="auto"/>
            <w:left w:val="none" w:sz="0" w:space="0" w:color="auto"/>
            <w:bottom w:val="none" w:sz="0" w:space="0" w:color="auto"/>
            <w:right w:val="none" w:sz="0" w:space="0" w:color="auto"/>
          </w:divBdr>
        </w:div>
        <w:div w:id="1633827645">
          <w:marLeft w:val="0"/>
          <w:marRight w:val="0"/>
          <w:marTop w:val="0"/>
          <w:marBottom w:val="0"/>
          <w:divBdr>
            <w:top w:val="none" w:sz="0" w:space="0" w:color="auto"/>
            <w:left w:val="none" w:sz="0" w:space="0" w:color="auto"/>
            <w:bottom w:val="none" w:sz="0" w:space="0" w:color="auto"/>
            <w:right w:val="none" w:sz="0" w:space="0" w:color="auto"/>
          </w:divBdr>
        </w:div>
        <w:div w:id="614289407">
          <w:marLeft w:val="0"/>
          <w:marRight w:val="0"/>
          <w:marTop w:val="0"/>
          <w:marBottom w:val="0"/>
          <w:divBdr>
            <w:top w:val="none" w:sz="0" w:space="0" w:color="auto"/>
            <w:left w:val="none" w:sz="0" w:space="0" w:color="auto"/>
            <w:bottom w:val="none" w:sz="0" w:space="0" w:color="auto"/>
            <w:right w:val="none" w:sz="0" w:space="0" w:color="auto"/>
          </w:divBdr>
        </w:div>
        <w:div w:id="379525397">
          <w:marLeft w:val="0"/>
          <w:marRight w:val="0"/>
          <w:marTop w:val="0"/>
          <w:marBottom w:val="0"/>
          <w:divBdr>
            <w:top w:val="none" w:sz="0" w:space="0" w:color="auto"/>
            <w:left w:val="none" w:sz="0" w:space="0" w:color="auto"/>
            <w:bottom w:val="none" w:sz="0" w:space="0" w:color="auto"/>
            <w:right w:val="none" w:sz="0" w:space="0" w:color="auto"/>
          </w:divBdr>
        </w:div>
        <w:div w:id="1164977462">
          <w:marLeft w:val="0"/>
          <w:marRight w:val="0"/>
          <w:marTop w:val="0"/>
          <w:marBottom w:val="0"/>
          <w:divBdr>
            <w:top w:val="none" w:sz="0" w:space="0" w:color="auto"/>
            <w:left w:val="none" w:sz="0" w:space="0" w:color="auto"/>
            <w:bottom w:val="none" w:sz="0" w:space="0" w:color="auto"/>
            <w:right w:val="none" w:sz="0" w:space="0" w:color="auto"/>
          </w:divBdr>
        </w:div>
        <w:div w:id="515114831">
          <w:marLeft w:val="0"/>
          <w:marRight w:val="0"/>
          <w:marTop w:val="0"/>
          <w:marBottom w:val="0"/>
          <w:divBdr>
            <w:top w:val="none" w:sz="0" w:space="0" w:color="auto"/>
            <w:left w:val="none" w:sz="0" w:space="0" w:color="auto"/>
            <w:bottom w:val="none" w:sz="0" w:space="0" w:color="auto"/>
            <w:right w:val="none" w:sz="0" w:space="0" w:color="auto"/>
          </w:divBdr>
        </w:div>
        <w:div w:id="1625697929">
          <w:marLeft w:val="0"/>
          <w:marRight w:val="0"/>
          <w:marTop w:val="0"/>
          <w:marBottom w:val="0"/>
          <w:divBdr>
            <w:top w:val="none" w:sz="0" w:space="0" w:color="auto"/>
            <w:left w:val="none" w:sz="0" w:space="0" w:color="auto"/>
            <w:bottom w:val="none" w:sz="0" w:space="0" w:color="auto"/>
            <w:right w:val="none" w:sz="0" w:space="0" w:color="auto"/>
          </w:divBdr>
        </w:div>
        <w:div w:id="1176846078">
          <w:marLeft w:val="0"/>
          <w:marRight w:val="0"/>
          <w:marTop w:val="0"/>
          <w:marBottom w:val="0"/>
          <w:divBdr>
            <w:top w:val="none" w:sz="0" w:space="0" w:color="auto"/>
            <w:left w:val="none" w:sz="0" w:space="0" w:color="auto"/>
            <w:bottom w:val="none" w:sz="0" w:space="0" w:color="auto"/>
            <w:right w:val="none" w:sz="0" w:space="0" w:color="auto"/>
          </w:divBdr>
        </w:div>
        <w:div w:id="775562504">
          <w:marLeft w:val="0"/>
          <w:marRight w:val="0"/>
          <w:marTop w:val="0"/>
          <w:marBottom w:val="0"/>
          <w:divBdr>
            <w:top w:val="none" w:sz="0" w:space="0" w:color="auto"/>
            <w:left w:val="none" w:sz="0" w:space="0" w:color="auto"/>
            <w:bottom w:val="none" w:sz="0" w:space="0" w:color="auto"/>
            <w:right w:val="none" w:sz="0" w:space="0" w:color="auto"/>
          </w:divBdr>
          <w:divsChild>
            <w:div w:id="624389788">
              <w:marLeft w:val="0"/>
              <w:marRight w:val="0"/>
              <w:marTop w:val="0"/>
              <w:marBottom w:val="0"/>
              <w:divBdr>
                <w:top w:val="none" w:sz="0" w:space="0" w:color="auto"/>
                <w:left w:val="none" w:sz="0" w:space="0" w:color="auto"/>
                <w:bottom w:val="none" w:sz="0" w:space="0" w:color="auto"/>
                <w:right w:val="none" w:sz="0" w:space="0" w:color="auto"/>
              </w:divBdr>
            </w:div>
            <w:div w:id="2102676056">
              <w:marLeft w:val="0"/>
              <w:marRight w:val="0"/>
              <w:marTop w:val="0"/>
              <w:marBottom w:val="0"/>
              <w:divBdr>
                <w:top w:val="none" w:sz="0" w:space="0" w:color="auto"/>
                <w:left w:val="none" w:sz="0" w:space="0" w:color="auto"/>
                <w:bottom w:val="none" w:sz="0" w:space="0" w:color="auto"/>
                <w:right w:val="none" w:sz="0" w:space="0" w:color="auto"/>
              </w:divBdr>
            </w:div>
          </w:divsChild>
        </w:div>
        <w:div w:id="1191144455">
          <w:marLeft w:val="0"/>
          <w:marRight w:val="0"/>
          <w:marTop w:val="0"/>
          <w:marBottom w:val="0"/>
          <w:divBdr>
            <w:top w:val="none" w:sz="0" w:space="0" w:color="auto"/>
            <w:left w:val="none" w:sz="0" w:space="0" w:color="auto"/>
            <w:bottom w:val="none" w:sz="0" w:space="0" w:color="auto"/>
            <w:right w:val="none" w:sz="0" w:space="0" w:color="auto"/>
          </w:divBdr>
        </w:div>
        <w:div w:id="18702189">
          <w:marLeft w:val="0"/>
          <w:marRight w:val="0"/>
          <w:marTop w:val="0"/>
          <w:marBottom w:val="0"/>
          <w:divBdr>
            <w:top w:val="none" w:sz="0" w:space="0" w:color="auto"/>
            <w:left w:val="none" w:sz="0" w:space="0" w:color="auto"/>
            <w:bottom w:val="none" w:sz="0" w:space="0" w:color="auto"/>
            <w:right w:val="none" w:sz="0" w:space="0" w:color="auto"/>
          </w:divBdr>
        </w:div>
        <w:div w:id="178131380">
          <w:marLeft w:val="0"/>
          <w:marRight w:val="0"/>
          <w:marTop w:val="0"/>
          <w:marBottom w:val="0"/>
          <w:divBdr>
            <w:top w:val="none" w:sz="0" w:space="0" w:color="auto"/>
            <w:left w:val="none" w:sz="0" w:space="0" w:color="auto"/>
            <w:bottom w:val="none" w:sz="0" w:space="0" w:color="auto"/>
            <w:right w:val="none" w:sz="0" w:space="0" w:color="auto"/>
          </w:divBdr>
        </w:div>
        <w:div w:id="560020059">
          <w:marLeft w:val="0"/>
          <w:marRight w:val="0"/>
          <w:marTop w:val="0"/>
          <w:marBottom w:val="0"/>
          <w:divBdr>
            <w:top w:val="none" w:sz="0" w:space="0" w:color="auto"/>
            <w:left w:val="none" w:sz="0" w:space="0" w:color="auto"/>
            <w:bottom w:val="none" w:sz="0" w:space="0" w:color="auto"/>
            <w:right w:val="none" w:sz="0" w:space="0" w:color="auto"/>
          </w:divBdr>
        </w:div>
        <w:div w:id="1153913513">
          <w:marLeft w:val="0"/>
          <w:marRight w:val="0"/>
          <w:marTop w:val="0"/>
          <w:marBottom w:val="0"/>
          <w:divBdr>
            <w:top w:val="none" w:sz="0" w:space="0" w:color="auto"/>
            <w:left w:val="none" w:sz="0" w:space="0" w:color="auto"/>
            <w:bottom w:val="none" w:sz="0" w:space="0" w:color="auto"/>
            <w:right w:val="none" w:sz="0" w:space="0" w:color="auto"/>
          </w:divBdr>
        </w:div>
        <w:div w:id="1272930017">
          <w:marLeft w:val="0"/>
          <w:marRight w:val="0"/>
          <w:marTop w:val="0"/>
          <w:marBottom w:val="0"/>
          <w:divBdr>
            <w:top w:val="none" w:sz="0" w:space="0" w:color="auto"/>
            <w:left w:val="none" w:sz="0" w:space="0" w:color="auto"/>
            <w:bottom w:val="none" w:sz="0" w:space="0" w:color="auto"/>
            <w:right w:val="none" w:sz="0" w:space="0" w:color="auto"/>
          </w:divBdr>
        </w:div>
        <w:div w:id="1914925359">
          <w:marLeft w:val="0"/>
          <w:marRight w:val="0"/>
          <w:marTop w:val="0"/>
          <w:marBottom w:val="0"/>
          <w:divBdr>
            <w:top w:val="none" w:sz="0" w:space="0" w:color="auto"/>
            <w:left w:val="none" w:sz="0" w:space="0" w:color="auto"/>
            <w:bottom w:val="none" w:sz="0" w:space="0" w:color="auto"/>
            <w:right w:val="none" w:sz="0" w:space="0" w:color="auto"/>
          </w:divBdr>
        </w:div>
        <w:div w:id="1140535084">
          <w:marLeft w:val="0"/>
          <w:marRight w:val="0"/>
          <w:marTop w:val="0"/>
          <w:marBottom w:val="0"/>
          <w:divBdr>
            <w:top w:val="none" w:sz="0" w:space="0" w:color="auto"/>
            <w:left w:val="none" w:sz="0" w:space="0" w:color="auto"/>
            <w:bottom w:val="none" w:sz="0" w:space="0" w:color="auto"/>
            <w:right w:val="none" w:sz="0" w:space="0" w:color="auto"/>
          </w:divBdr>
        </w:div>
        <w:div w:id="857355920">
          <w:marLeft w:val="0"/>
          <w:marRight w:val="0"/>
          <w:marTop w:val="0"/>
          <w:marBottom w:val="0"/>
          <w:divBdr>
            <w:top w:val="none" w:sz="0" w:space="0" w:color="auto"/>
            <w:left w:val="none" w:sz="0" w:space="0" w:color="auto"/>
            <w:bottom w:val="none" w:sz="0" w:space="0" w:color="auto"/>
            <w:right w:val="none" w:sz="0" w:space="0" w:color="auto"/>
          </w:divBdr>
        </w:div>
        <w:div w:id="988752621">
          <w:marLeft w:val="0"/>
          <w:marRight w:val="0"/>
          <w:marTop w:val="0"/>
          <w:marBottom w:val="0"/>
          <w:divBdr>
            <w:top w:val="none" w:sz="0" w:space="0" w:color="auto"/>
            <w:left w:val="none" w:sz="0" w:space="0" w:color="auto"/>
            <w:bottom w:val="none" w:sz="0" w:space="0" w:color="auto"/>
            <w:right w:val="none" w:sz="0" w:space="0" w:color="auto"/>
          </w:divBdr>
        </w:div>
        <w:div w:id="1441220753">
          <w:marLeft w:val="0"/>
          <w:marRight w:val="0"/>
          <w:marTop w:val="0"/>
          <w:marBottom w:val="0"/>
          <w:divBdr>
            <w:top w:val="none" w:sz="0" w:space="0" w:color="auto"/>
            <w:left w:val="none" w:sz="0" w:space="0" w:color="auto"/>
            <w:bottom w:val="none" w:sz="0" w:space="0" w:color="auto"/>
            <w:right w:val="none" w:sz="0" w:space="0" w:color="auto"/>
          </w:divBdr>
        </w:div>
        <w:div w:id="1968974792">
          <w:marLeft w:val="0"/>
          <w:marRight w:val="0"/>
          <w:marTop w:val="0"/>
          <w:marBottom w:val="0"/>
          <w:divBdr>
            <w:top w:val="none" w:sz="0" w:space="0" w:color="auto"/>
            <w:left w:val="none" w:sz="0" w:space="0" w:color="auto"/>
            <w:bottom w:val="none" w:sz="0" w:space="0" w:color="auto"/>
            <w:right w:val="none" w:sz="0" w:space="0" w:color="auto"/>
          </w:divBdr>
          <w:divsChild>
            <w:div w:id="143278984">
              <w:marLeft w:val="0"/>
              <w:marRight w:val="0"/>
              <w:marTop w:val="0"/>
              <w:marBottom w:val="0"/>
              <w:divBdr>
                <w:top w:val="none" w:sz="0" w:space="0" w:color="auto"/>
                <w:left w:val="none" w:sz="0" w:space="0" w:color="auto"/>
                <w:bottom w:val="none" w:sz="0" w:space="0" w:color="auto"/>
                <w:right w:val="none" w:sz="0" w:space="0" w:color="auto"/>
              </w:divBdr>
            </w:div>
            <w:div w:id="1147473937">
              <w:marLeft w:val="0"/>
              <w:marRight w:val="0"/>
              <w:marTop w:val="0"/>
              <w:marBottom w:val="0"/>
              <w:divBdr>
                <w:top w:val="none" w:sz="0" w:space="0" w:color="auto"/>
                <w:left w:val="none" w:sz="0" w:space="0" w:color="auto"/>
                <w:bottom w:val="none" w:sz="0" w:space="0" w:color="auto"/>
                <w:right w:val="none" w:sz="0" w:space="0" w:color="auto"/>
              </w:divBdr>
            </w:div>
            <w:div w:id="1878929326">
              <w:marLeft w:val="0"/>
              <w:marRight w:val="0"/>
              <w:marTop w:val="0"/>
              <w:marBottom w:val="0"/>
              <w:divBdr>
                <w:top w:val="none" w:sz="0" w:space="0" w:color="auto"/>
                <w:left w:val="none" w:sz="0" w:space="0" w:color="auto"/>
                <w:bottom w:val="none" w:sz="0" w:space="0" w:color="auto"/>
                <w:right w:val="none" w:sz="0" w:space="0" w:color="auto"/>
              </w:divBdr>
            </w:div>
            <w:div w:id="973024418">
              <w:marLeft w:val="0"/>
              <w:marRight w:val="0"/>
              <w:marTop w:val="0"/>
              <w:marBottom w:val="0"/>
              <w:divBdr>
                <w:top w:val="none" w:sz="0" w:space="0" w:color="auto"/>
                <w:left w:val="none" w:sz="0" w:space="0" w:color="auto"/>
                <w:bottom w:val="none" w:sz="0" w:space="0" w:color="auto"/>
                <w:right w:val="none" w:sz="0" w:space="0" w:color="auto"/>
              </w:divBdr>
            </w:div>
            <w:div w:id="1419013374">
              <w:marLeft w:val="0"/>
              <w:marRight w:val="0"/>
              <w:marTop w:val="0"/>
              <w:marBottom w:val="0"/>
              <w:divBdr>
                <w:top w:val="none" w:sz="0" w:space="0" w:color="auto"/>
                <w:left w:val="none" w:sz="0" w:space="0" w:color="auto"/>
                <w:bottom w:val="none" w:sz="0" w:space="0" w:color="auto"/>
                <w:right w:val="none" w:sz="0" w:space="0" w:color="auto"/>
              </w:divBdr>
            </w:div>
          </w:divsChild>
        </w:div>
        <w:div w:id="180509239">
          <w:marLeft w:val="0"/>
          <w:marRight w:val="0"/>
          <w:marTop w:val="0"/>
          <w:marBottom w:val="0"/>
          <w:divBdr>
            <w:top w:val="none" w:sz="0" w:space="0" w:color="auto"/>
            <w:left w:val="none" w:sz="0" w:space="0" w:color="auto"/>
            <w:bottom w:val="none" w:sz="0" w:space="0" w:color="auto"/>
            <w:right w:val="none" w:sz="0" w:space="0" w:color="auto"/>
          </w:divBdr>
          <w:divsChild>
            <w:div w:id="817693832">
              <w:marLeft w:val="0"/>
              <w:marRight w:val="0"/>
              <w:marTop w:val="0"/>
              <w:marBottom w:val="0"/>
              <w:divBdr>
                <w:top w:val="none" w:sz="0" w:space="0" w:color="auto"/>
                <w:left w:val="none" w:sz="0" w:space="0" w:color="auto"/>
                <w:bottom w:val="none" w:sz="0" w:space="0" w:color="auto"/>
                <w:right w:val="none" w:sz="0" w:space="0" w:color="auto"/>
              </w:divBdr>
            </w:div>
            <w:div w:id="1737320542">
              <w:marLeft w:val="0"/>
              <w:marRight w:val="0"/>
              <w:marTop w:val="0"/>
              <w:marBottom w:val="0"/>
              <w:divBdr>
                <w:top w:val="none" w:sz="0" w:space="0" w:color="auto"/>
                <w:left w:val="none" w:sz="0" w:space="0" w:color="auto"/>
                <w:bottom w:val="none" w:sz="0" w:space="0" w:color="auto"/>
                <w:right w:val="none" w:sz="0" w:space="0" w:color="auto"/>
              </w:divBdr>
            </w:div>
            <w:div w:id="338626649">
              <w:marLeft w:val="0"/>
              <w:marRight w:val="0"/>
              <w:marTop w:val="0"/>
              <w:marBottom w:val="0"/>
              <w:divBdr>
                <w:top w:val="none" w:sz="0" w:space="0" w:color="auto"/>
                <w:left w:val="none" w:sz="0" w:space="0" w:color="auto"/>
                <w:bottom w:val="none" w:sz="0" w:space="0" w:color="auto"/>
                <w:right w:val="none" w:sz="0" w:space="0" w:color="auto"/>
              </w:divBdr>
            </w:div>
            <w:div w:id="1227648851">
              <w:marLeft w:val="0"/>
              <w:marRight w:val="0"/>
              <w:marTop w:val="0"/>
              <w:marBottom w:val="0"/>
              <w:divBdr>
                <w:top w:val="none" w:sz="0" w:space="0" w:color="auto"/>
                <w:left w:val="none" w:sz="0" w:space="0" w:color="auto"/>
                <w:bottom w:val="none" w:sz="0" w:space="0" w:color="auto"/>
                <w:right w:val="none" w:sz="0" w:space="0" w:color="auto"/>
              </w:divBdr>
            </w:div>
            <w:div w:id="1745104564">
              <w:marLeft w:val="0"/>
              <w:marRight w:val="0"/>
              <w:marTop w:val="0"/>
              <w:marBottom w:val="0"/>
              <w:divBdr>
                <w:top w:val="none" w:sz="0" w:space="0" w:color="auto"/>
                <w:left w:val="none" w:sz="0" w:space="0" w:color="auto"/>
                <w:bottom w:val="none" w:sz="0" w:space="0" w:color="auto"/>
                <w:right w:val="none" w:sz="0" w:space="0" w:color="auto"/>
              </w:divBdr>
            </w:div>
            <w:div w:id="1026519889">
              <w:marLeft w:val="0"/>
              <w:marRight w:val="0"/>
              <w:marTop w:val="0"/>
              <w:marBottom w:val="0"/>
              <w:divBdr>
                <w:top w:val="none" w:sz="0" w:space="0" w:color="auto"/>
                <w:left w:val="none" w:sz="0" w:space="0" w:color="auto"/>
                <w:bottom w:val="none" w:sz="0" w:space="0" w:color="auto"/>
                <w:right w:val="none" w:sz="0" w:space="0" w:color="auto"/>
              </w:divBdr>
            </w:div>
          </w:divsChild>
        </w:div>
        <w:div w:id="481966478">
          <w:marLeft w:val="0"/>
          <w:marRight w:val="0"/>
          <w:marTop w:val="0"/>
          <w:marBottom w:val="0"/>
          <w:divBdr>
            <w:top w:val="none" w:sz="0" w:space="0" w:color="auto"/>
            <w:left w:val="none" w:sz="0" w:space="0" w:color="auto"/>
            <w:bottom w:val="none" w:sz="0" w:space="0" w:color="auto"/>
            <w:right w:val="none" w:sz="0" w:space="0" w:color="auto"/>
          </w:divBdr>
        </w:div>
        <w:div w:id="294532104">
          <w:marLeft w:val="0"/>
          <w:marRight w:val="0"/>
          <w:marTop w:val="0"/>
          <w:marBottom w:val="0"/>
          <w:divBdr>
            <w:top w:val="none" w:sz="0" w:space="0" w:color="auto"/>
            <w:left w:val="none" w:sz="0" w:space="0" w:color="auto"/>
            <w:bottom w:val="none" w:sz="0" w:space="0" w:color="auto"/>
            <w:right w:val="none" w:sz="0" w:space="0" w:color="auto"/>
          </w:divBdr>
          <w:divsChild>
            <w:div w:id="156724673">
              <w:marLeft w:val="0"/>
              <w:marRight w:val="0"/>
              <w:marTop w:val="0"/>
              <w:marBottom w:val="0"/>
              <w:divBdr>
                <w:top w:val="none" w:sz="0" w:space="0" w:color="auto"/>
                <w:left w:val="none" w:sz="0" w:space="0" w:color="auto"/>
                <w:bottom w:val="none" w:sz="0" w:space="0" w:color="auto"/>
                <w:right w:val="none" w:sz="0" w:space="0" w:color="auto"/>
              </w:divBdr>
            </w:div>
            <w:div w:id="505095493">
              <w:marLeft w:val="0"/>
              <w:marRight w:val="0"/>
              <w:marTop w:val="0"/>
              <w:marBottom w:val="0"/>
              <w:divBdr>
                <w:top w:val="none" w:sz="0" w:space="0" w:color="auto"/>
                <w:left w:val="none" w:sz="0" w:space="0" w:color="auto"/>
                <w:bottom w:val="none" w:sz="0" w:space="0" w:color="auto"/>
                <w:right w:val="none" w:sz="0" w:space="0" w:color="auto"/>
              </w:divBdr>
            </w:div>
            <w:div w:id="1817142667">
              <w:marLeft w:val="0"/>
              <w:marRight w:val="0"/>
              <w:marTop w:val="0"/>
              <w:marBottom w:val="0"/>
              <w:divBdr>
                <w:top w:val="none" w:sz="0" w:space="0" w:color="auto"/>
                <w:left w:val="none" w:sz="0" w:space="0" w:color="auto"/>
                <w:bottom w:val="none" w:sz="0" w:space="0" w:color="auto"/>
                <w:right w:val="none" w:sz="0" w:space="0" w:color="auto"/>
              </w:divBdr>
            </w:div>
            <w:div w:id="842477615">
              <w:marLeft w:val="0"/>
              <w:marRight w:val="0"/>
              <w:marTop w:val="0"/>
              <w:marBottom w:val="0"/>
              <w:divBdr>
                <w:top w:val="none" w:sz="0" w:space="0" w:color="auto"/>
                <w:left w:val="none" w:sz="0" w:space="0" w:color="auto"/>
                <w:bottom w:val="none" w:sz="0" w:space="0" w:color="auto"/>
                <w:right w:val="none" w:sz="0" w:space="0" w:color="auto"/>
              </w:divBdr>
            </w:div>
            <w:div w:id="470708495">
              <w:marLeft w:val="0"/>
              <w:marRight w:val="0"/>
              <w:marTop w:val="0"/>
              <w:marBottom w:val="0"/>
              <w:divBdr>
                <w:top w:val="none" w:sz="0" w:space="0" w:color="auto"/>
                <w:left w:val="none" w:sz="0" w:space="0" w:color="auto"/>
                <w:bottom w:val="none" w:sz="0" w:space="0" w:color="auto"/>
                <w:right w:val="none" w:sz="0" w:space="0" w:color="auto"/>
              </w:divBdr>
            </w:div>
            <w:div w:id="97725379">
              <w:marLeft w:val="0"/>
              <w:marRight w:val="0"/>
              <w:marTop w:val="0"/>
              <w:marBottom w:val="0"/>
              <w:divBdr>
                <w:top w:val="none" w:sz="0" w:space="0" w:color="auto"/>
                <w:left w:val="none" w:sz="0" w:space="0" w:color="auto"/>
                <w:bottom w:val="none" w:sz="0" w:space="0" w:color="auto"/>
                <w:right w:val="none" w:sz="0" w:space="0" w:color="auto"/>
              </w:divBdr>
            </w:div>
            <w:div w:id="1327856571">
              <w:marLeft w:val="0"/>
              <w:marRight w:val="0"/>
              <w:marTop w:val="0"/>
              <w:marBottom w:val="0"/>
              <w:divBdr>
                <w:top w:val="none" w:sz="0" w:space="0" w:color="auto"/>
                <w:left w:val="none" w:sz="0" w:space="0" w:color="auto"/>
                <w:bottom w:val="none" w:sz="0" w:space="0" w:color="auto"/>
                <w:right w:val="none" w:sz="0" w:space="0" w:color="auto"/>
              </w:divBdr>
              <w:divsChild>
                <w:div w:id="1910849189">
                  <w:marLeft w:val="0"/>
                  <w:marRight w:val="0"/>
                  <w:marTop w:val="0"/>
                  <w:marBottom w:val="0"/>
                  <w:divBdr>
                    <w:top w:val="none" w:sz="0" w:space="0" w:color="auto"/>
                    <w:left w:val="none" w:sz="0" w:space="0" w:color="auto"/>
                    <w:bottom w:val="none" w:sz="0" w:space="0" w:color="auto"/>
                    <w:right w:val="none" w:sz="0" w:space="0" w:color="auto"/>
                  </w:divBdr>
                </w:div>
                <w:div w:id="1201087182">
                  <w:marLeft w:val="0"/>
                  <w:marRight w:val="0"/>
                  <w:marTop w:val="0"/>
                  <w:marBottom w:val="0"/>
                  <w:divBdr>
                    <w:top w:val="none" w:sz="0" w:space="0" w:color="auto"/>
                    <w:left w:val="none" w:sz="0" w:space="0" w:color="auto"/>
                    <w:bottom w:val="none" w:sz="0" w:space="0" w:color="auto"/>
                    <w:right w:val="none" w:sz="0" w:space="0" w:color="auto"/>
                  </w:divBdr>
                </w:div>
              </w:divsChild>
            </w:div>
            <w:div w:id="1779980993">
              <w:marLeft w:val="0"/>
              <w:marRight w:val="0"/>
              <w:marTop w:val="0"/>
              <w:marBottom w:val="0"/>
              <w:divBdr>
                <w:top w:val="none" w:sz="0" w:space="0" w:color="auto"/>
                <w:left w:val="none" w:sz="0" w:space="0" w:color="auto"/>
                <w:bottom w:val="none" w:sz="0" w:space="0" w:color="auto"/>
                <w:right w:val="none" w:sz="0" w:space="0" w:color="auto"/>
              </w:divBdr>
            </w:div>
            <w:div w:id="1214192284">
              <w:marLeft w:val="0"/>
              <w:marRight w:val="0"/>
              <w:marTop w:val="0"/>
              <w:marBottom w:val="0"/>
              <w:divBdr>
                <w:top w:val="none" w:sz="0" w:space="0" w:color="auto"/>
                <w:left w:val="none" w:sz="0" w:space="0" w:color="auto"/>
                <w:bottom w:val="none" w:sz="0" w:space="0" w:color="auto"/>
                <w:right w:val="none" w:sz="0" w:space="0" w:color="auto"/>
              </w:divBdr>
            </w:div>
            <w:div w:id="1339623725">
              <w:marLeft w:val="0"/>
              <w:marRight w:val="0"/>
              <w:marTop w:val="0"/>
              <w:marBottom w:val="0"/>
              <w:divBdr>
                <w:top w:val="none" w:sz="0" w:space="0" w:color="auto"/>
                <w:left w:val="none" w:sz="0" w:space="0" w:color="auto"/>
                <w:bottom w:val="none" w:sz="0" w:space="0" w:color="auto"/>
                <w:right w:val="none" w:sz="0" w:space="0" w:color="auto"/>
              </w:divBdr>
            </w:div>
            <w:div w:id="160782401">
              <w:marLeft w:val="0"/>
              <w:marRight w:val="0"/>
              <w:marTop w:val="0"/>
              <w:marBottom w:val="0"/>
              <w:divBdr>
                <w:top w:val="none" w:sz="0" w:space="0" w:color="auto"/>
                <w:left w:val="none" w:sz="0" w:space="0" w:color="auto"/>
                <w:bottom w:val="none" w:sz="0" w:space="0" w:color="auto"/>
                <w:right w:val="none" w:sz="0" w:space="0" w:color="auto"/>
              </w:divBdr>
            </w:div>
            <w:div w:id="1638948737">
              <w:marLeft w:val="0"/>
              <w:marRight w:val="0"/>
              <w:marTop w:val="0"/>
              <w:marBottom w:val="0"/>
              <w:divBdr>
                <w:top w:val="none" w:sz="0" w:space="0" w:color="auto"/>
                <w:left w:val="none" w:sz="0" w:space="0" w:color="auto"/>
                <w:bottom w:val="none" w:sz="0" w:space="0" w:color="auto"/>
                <w:right w:val="none" w:sz="0" w:space="0" w:color="auto"/>
              </w:divBdr>
            </w:div>
            <w:div w:id="489250034">
              <w:marLeft w:val="0"/>
              <w:marRight w:val="0"/>
              <w:marTop w:val="0"/>
              <w:marBottom w:val="0"/>
              <w:divBdr>
                <w:top w:val="none" w:sz="0" w:space="0" w:color="auto"/>
                <w:left w:val="none" w:sz="0" w:space="0" w:color="auto"/>
                <w:bottom w:val="none" w:sz="0" w:space="0" w:color="auto"/>
                <w:right w:val="none" w:sz="0" w:space="0" w:color="auto"/>
              </w:divBdr>
              <w:divsChild>
                <w:div w:id="2135365398">
                  <w:marLeft w:val="0"/>
                  <w:marRight w:val="0"/>
                  <w:marTop w:val="0"/>
                  <w:marBottom w:val="0"/>
                  <w:divBdr>
                    <w:top w:val="none" w:sz="0" w:space="0" w:color="auto"/>
                    <w:left w:val="none" w:sz="0" w:space="0" w:color="auto"/>
                    <w:bottom w:val="none" w:sz="0" w:space="0" w:color="auto"/>
                    <w:right w:val="none" w:sz="0" w:space="0" w:color="auto"/>
                  </w:divBdr>
                </w:div>
                <w:div w:id="829491388">
                  <w:marLeft w:val="0"/>
                  <w:marRight w:val="0"/>
                  <w:marTop w:val="0"/>
                  <w:marBottom w:val="0"/>
                  <w:divBdr>
                    <w:top w:val="none" w:sz="0" w:space="0" w:color="auto"/>
                    <w:left w:val="none" w:sz="0" w:space="0" w:color="auto"/>
                    <w:bottom w:val="none" w:sz="0" w:space="0" w:color="auto"/>
                    <w:right w:val="none" w:sz="0" w:space="0" w:color="auto"/>
                  </w:divBdr>
                </w:div>
                <w:div w:id="543299412">
                  <w:marLeft w:val="0"/>
                  <w:marRight w:val="0"/>
                  <w:marTop w:val="0"/>
                  <w:marBottom w:val="0"/>
                  <w:divBdr>
                    <w:top w:val="none" w:sz="0" w:space="0" w:color="auto"/>
                    <w:left w:val="none" w:sz="0" w:space="0" w:color="auto"/>
                    <w:bottom w:val="none" w:sz="0" w:space="0" w:color="auto"/>
                    <w:right w:val="none" w:sz="0" w:space="0" w:color="auto"/>
                  </w:divBdr>
                </w:div>
                <w:div w:id="1966308662">
                  <w:marLeft w:val="0"/>
                  <w:marRight w:val="0"/>
                  <w:marTop w:val="0"/>
                  <w:marBottom w:val="0"/>
                  <w:divBdr>
                    <w:top w:val="none" w:sz="0" w:space="0" w:color="auto"/>
                    <w:left w:val="none" w:sz="0" w:space="0" w:color="auto"/>
                    <w:bottom w:val="none" w:sz="0" w:space="0" w:color="auto"/>
                    <w:right w:val="none" w:sz="0" w:space="0" w:color="auto"/>
                  </w:divBdr>
                </w:div>
              </w:divsChild>
            </w:div>
            <w:div w:id="1504203031">
              <w:marLeft w:val="0"/>
              <w:marRight w:val="0"/>
              <w:marTop w:val="0"/>
              <w:marBottom w:val="0"/>
              <w:divBdr>
                <w:top w:val="none" w:sz="0" w:space="0" w:color="auto"/>
                <w:left w:val="none" w:sz="0" w:space="0" w:color="auto"/>
                <w:bottom w:val="none" w:sz="0" w:space="0" w:color="auto"/>
                <w:right w:val="none" w:sz="0" w:space="0" w:color="auto"/>
              </w:divBdr>
            </w:div>
            <w:div w:id="2008316154">
              <w:marLeft w:val="0"/>
              <w:marRight w:val="0"/>
              <w:marTop w:val="0"/>
              <w:marBottom w:val="0"/>
              <w:divBdr>
                <w:top w:val="none" w:sz="0" w:space="0" w:color="auto"/>
                <w:left w:val="none" w:sz="0" w:space="0" w:color="auto"/>
                <w:bottom w:val="none" w:sz="0" w:space="0" w:color="auto"/>
                <w:right w:val="none" w:sz="0" w:space="0" w:color="auto"/>
              </w:divBdr>
            </w:div>
            <w:div w:id="707534567">
              <w:marLeft w:val="0"/>
              <w:marRight w:val="0"/>
              <w:marTop w:val="0"/>
              <w:marBottom w:val="0"/>
              <w:divBdr>
                <w:top w:val="none" w:sz="0" w:space="0" w:color="auto"/>
                <w:left w:val="none" w:sz="0" w:space="0" w:color="auto"/>
                <w:bottom w:val="none" w:sz="0" w:space="0" w:color="auto"/>
                <w:right w:val="none" w:sz="0" w:space="0" w:color="auto"/>
              </w:divBdr>
            </w:div>
            <w:div w:id="87044807">
              <w:marLeft w:val="0"/>
              <w:marRight w:val="0"/>
              <w:marTop w:val="0"/>
              <w:marBottom w:val="0"/>
              <w:divBdr>
                <w:top w:val="none" w:sz="0" w:space="0" w:color="auto"/>
                <w:left w:val="none" w:sz="0" w:space="0" w:color="auto"/>
                <w:bottom w:val="none" w:sz="0" w:space="0" w:color="auto"/>
                <w:right w:val="none" w:sz="0" w:space="0" w:color="auto"/>
              </w:divBdr>
            </w:div>
          </w:divsChild>
        </w:div>
        <w:div w:id="250358594">
          <w:marLeft w:val="0"/>
          <w:marRight w:val="0"/>
          <w:marTop w:val="0"/>
          <w:marBottom w:val="0"/>
          <w:divBdr>
            <w:top w:val="none" w:sz="0" w:space="0" w:color="auto"/>
            <w:left w:val="none" w:sz="0" w:space="0" w:color="auto"/>
            <w:bottom w:val="none" w:sz="0" w:space="0" w:color="auto"/>
            <w:right w:val="none" w:sz="0" w:space="0" w:color="auto"/>
          </w:divBdr>
          <w:divsChild>
            <w:div w:id="1015418985">
              <w:marLeft w:val="0"/>
              <w:marRight w:val="0"/>
              <w:marTop w:val="0"/>
              <w:marBottom w:val="0"/>
              <w:divBdr>
                <w:top w:val="none" w:sz="0" w:space="0" w:color="auto"/>
                <w:left w:val="none" w:sz="0" w:space="0" w:color="auto"/>
                <w:bottom w:val="none" w:sz="0" w:space="0" w:color="auto"/>
                <w:right w:val="none" w:sz="0" w:space="0" w:color="auto"/>
              </w:divBdr>
            </w:div>
            <w:div w:id="1713111882">
              <w:marLeft w:val="0"/>
              <w:marRight w:val="0"/>
              <w:marTop w:val="0"/>
              <w:marBottom w:val="0"/>
              <w:divBdr>
                <w:top w:val="none" w:sz="0" w:space="0" w:color="auto"/>
                <w:left w:val="none" w:sz="0" w:space="0" w:color="auto"/>
                <w:bottom w:val="none" w:sz="0" w:space="0" w:color="auto"/>
                <w:right w:val="none" w:sz="0" w:space="0" w:color="auto"/>
              </w:divBdr>
              <w:divsChild>
                <w:div w:id="651250854">
                  <w:marLeft w:val="0"/>
                  <w:marRight w:val="0"/>
                  <w:marTop w:val="0"/>
                  <w:marBottom w:val="0"/>
                  <w:divBdr>
                    <w:top w:val="none" w:sz="0" w:space="0" w:color="auto"/>
                    <w:left w:val="none" w:sz="0" w:space="0" w:color="auto"/>
                    <w:bottom w:val="none" w:sz="0" w:space="0" w:color="auto"/>
                    <w:right w:val="none" w:sz="0" w:space="0" w:color="auto"/>
                  </w:divBdr>
                </w:div>
                <w:div w:id="465396624">
                  <w:marLeft w:val="0"/>
                  <w:marRight w:val="0"/>
                  <w:marTop w:val="0"/>
                  <w:marBottom w:val="0"/>
                  <w:divBdr>
                    <w:top w:val="none" w:sz="0" w:space="0" w:color="auto"/>
                    <w:left w:val="none" w:sz="0" w:space="0" w:color="auto"/>
                    <w:bottom w:val="none" w:sz="0" w:space="0" w:color="auto"/>
                    <w:right w:val="none" w:sz="0" w:space="0" w:color="auto"/>
                  </w:divBdr>
                </w:div>
                <w:div w:id="594170158">
                  <w:marLeft w:val="0"/>
                  <w:marRight w:val="0"/>
                  <w:marTop w:val="0"/>
                  <w:marBottom w:val="0"/>
                  <w:divBdr>
                    <w:top w:val="none" w:sz="0" w:space="0" w:color="auto"/>
                    <w:left w:val="none" w:sz="0" w:space="0" w:color="auto"/>
                    <w:bottom w:val="none" w:sz="0" w:space="0" w:color="auto"/>
                    <w:right w:val="none" w:sz="0" w:space="0" w:color="auto"/>
                  </w:divBdr>
                </w:div>
              </w:divsChild>
            </w:div>
            <w:div w:id="776558033">
              <w:marLeft w:val="0"/>
              <w:marRight w:val="0"/>
              <w:marTop w:val="0"/>
              <w:marBottom w:val="0"/>
              <w:divBdr>
                <w:top w:val="none" w:sz="0" w:space="0" w:color="auto"/>
                <w:left w:val="none" w:sz="0" w:space="0" w:color="auto"/>
                <w:bottom w:val="none" w:sz="0" w:space="0" w:color="auto"/>
                <w:right w:val="none" w:sz="0" w:space="0" w:color="auto"/>
              </w:divBdr>
            </w:div>
            <w:div w:id="1512183838">
              <w:marLeft w:val="0"/>
              <w:marRight w:val="0"/>
              <w:marTop w:val="0"/>
              <w:marBottom w:val="0"/>
              <w:divBdr>
                <w:top w:val="none" w:sz="0" w:space="0" w:color="auto"/>
                <w:left w:val="none" w:sz="0" w:space="0" w:color="auto"/>
                <w:bottom w:val="none" w:sz="0" w:space="0" w:color="auto"/>
                <w:right w:val="none" w:sz="0" w:space="0" w:color="auto"/>
              </w:divBdr>
            </w:div>
            <w:div w:id="913901116">
              <w:marLeft w:val="0"/>
              <w:marRight w:val="0"/>
              <w:marTop w:val="0"/>
              <w:marBottom w:val="0"/>
              <w:divBdr>
                <w:top w:val="none" w:sz="0" w:space="0" w:color="auto"/>
                <w:left w:val="none" w:sz="0" w:space="0" w:color="auto"/>
                <w:bottom w:val="none" w:sz="0" w:space="0" w:color="auto"/>
                <w:right w:val="none" w:sz="0" w:space="0" w:color="auto"/>
              </w:divBdr>
            </w:div>
            <w:div w:id="750465545">
              <w:marLeft w:val="0"/>
              <w:marRight w:val="0"/>
              <w:marTop w:val="0"/>
              <w:marBottom w:val="0"/>
              <w:divBdr>
                <w:top w:val="none" w:sz="0" w:space="0" w:color="auto"/>
                <w:left w:val="none" w:sz="0" w:space="0" w:color="auto"/>
                <w:bottom w:val="none" w:sz="0" w:space="0" w:color="auto"/>
                <w:right w:val="none" w:sz="0" w:space="0" w:color="auto"/>
              </w:divBdr>
            </w:div>
            <w:div w:id="135728229">
              <w:marLeft w:val="0"/>
              <w:marRight w:val="0"/>
              <w:marTop w:val="0"/>
              <w:marBottom w:val="0"/>
              <w:divBdr>
                <w:top w:val="none" w:sz="0" w:space="0" w:color="auto"/>
                <w:left w:val="none" w:sz="0" w:space="0" w:color="auto"/>
                <w:bottom w:val="none" w:sz="0" w:space="0" w:color="auto"/>
                <w:right w:val="none" w:sz="0" w:space="0" w:color="auto"/>
              </w:divBdr>
            </w:div>
          </w:divsChild>
        </w:div>
        <w:div w:id="1944796707">
          <w:marLeft w:val="0"/>
          <w:marRight w:val="0"/>
          <w:marTop w:val="0"/>
          <w:marBottom w:val="0"/>
          <w:divBdr>
            <w:top w:val="none" w:sz="0" w:space="0" w:color="auto"/>
            <w:left w:val="none" w:sz="0" w:space="0" w:color="auto"/>
            <w:bottom w:val="none" w:sz="0" w:space="0" w:color="auto"/>
            <w:right w:val="none" w:sz="0" w:space="0" w:color="auto"/>
          </w:divBdr>
          <w:divsChild>
            <w:div w:id="239215883">
              <w:marLeft w:val="0"/>
              <w:marRight w:val="0"/>
              <w:marTop w:val="0"/>
              <w:marBottom w:val="0"/>
              <w:divBdr>
                <w:top w:val="none" w:sz="0" w:space="0" w:color="auto"/>
                <w:left w:val="none" w:sz="0" w:space="0" w:color="auto"/>
                <w:bottom w:val="none" w:sz="0" w:space="0" w:color="auto"/>
                <w:right w:val="none" w:sz="0" w:space="0" w:color="auto"/>
              </w:divBdr>
            </w:div>
            <w:div w:id="669336055">
              <w:marLeft w:val="0"/>
              <w:marRight w:val="0"/>
              <w:marTop w:val="0"/>
              <w:marBottom w:val="0"/>
              <w:divBdr>
                <w:top w:val="none" w:sz="0" w:space="0" w:color="auto"/>
                <w:left w:val="none" w:sz="0" w:space="0" w:color="auto"/>
                <w:bottom w:val="none" w:sz="0" w:space="0" w:color="auto"/>
                <w:right w:val="none" w:sz="0" w:space="0" w:color="auto"/>
              </w:divBdr>
            </w:div>
            <w:div w:id="1197622732">
              <w:marLeft w:val="0"/>
              <w:marRight w:val="0"/>
              <w:marTop w:val="0"/>
              <w:marBottom w:val="0"/>
              <w:divBdr>
                <w:top w:val="none" w:sz="0" w:space="0" w:color="auto"/>
                <w:left w:val="none" w:sz="0" w:space="0" w:color="auto"/>
                <w:bottom w:val="none" w:sz="0" w:space="0" w:color="auto"/>
                <w:right w:val="none" w:sz="0" w:space="0" w:color="auto"/>
              </w:divBdr>
            </w:div>
            <w:div w:id="875972678">
              <w:marLeft w:val="0"/>
              <w:marRight w:val="0"/>
              <w:marTop w:val="0"/>
              <w:marBottom w:val="0"/>
              <w:divBdr>
                <w:top w:val="none" w:sz="0" w:space="0" w:color="auto"/>
                <w:left w:val="none" w:sz="0" w:space="0" w:color="auto"/>
                <w:bottom w:val="none" w:sz="0" w:space="0" w:color="auto"/>
                <w:right w:val="none" w:sz="0" w:space="0" w:color="auto"/>
              </w:divBdr>
            </w:div>
            <w:div w:id="915238457">
              <w:marLeft w:val="0"/>
              <w:marRight w:val="0"/>
              <w:marTop w:val="0"/>
              <w:marBottom w:val="0"/>
              <w:divBdr>
                <w:top w:val="none" w:sz="0" w:space="0" w:color="auto"/>
                <w:left w:val="none" w:sz="0" w:space="0" w:color="auto"/>
                <w:bottom w:val="none" w:sz="0" w:space="0" w:color="auto"/>
                <w:right w:val="none" w:sz="0" w:space="0" w:color="auto"/>
              </w:divBdr>
            </w:div>
            <w:div w:id="591403256">
              <w:marLeft w:val="0"/>
              <w:marRight w:val="0"/>
              <w:marTop w:val="0"/>
              <w:marBottom w:val="0"/>
              <w:divBdr>
                <w:top w:val="none" w:sz="0" w:space="0" w:color="auto"/>
                <w:left w:val="none" w:sz="0" w:space="0" w:color="auto"/>
                <w:bottom w:val="none" w:sz="0" w:space="0" w:color="auto"/>
                <w:right w:val="none" w:sz="0" w:space="0" w:color="auto"/>
              </w:divBdr>
            </w:div>
          </w:divsChild>
        </w:div>
        <w:div w:id="1373001611">
          <w:marLeft w:val="0"/>
          <w:marRight w:val="0"/>
          <w:marTop w:val="0"/>
          <w:marBottom w:val="0"/>
          <w:divBdr>
            <w:top w:val="none" w:sz="0" w:space="0" w:color="auto"/>
            <w:left w:val="none" w:sz="0" w:space="0" w:color="auto"/>
            <w:bottom w:val="none" w:sz="0" w:space="0" w:color="auto"/>
            <w:right w:val="none" w:sz="0" w:space="0" w:color="auto"/>
          </w:divBdr>
        </w:div>
        <w:div w:id="327487248">
          <w:marLeft w:val="0"/>
          <w:marRight w:val="0"/>
          <w:marTop w:val="0"/>
          <w:marBottom w:val="0"/>
          <w:divBdr>
            <w:top w:val="none" w:sz="0" w:space="0" w:color="auto"/>
            <w:left w:val="none" w:sz="0" w:space="0" w:color="auto"/>
            <w:bottom w:val="none" w:sz="0" w:space="0" w:color="auto"/>
            <w:right w:val="none" w:sz="0" w:space="0" w:color="auto"/>
          </w:divBdr>
        </w:div>
        <w:div w:id="1860511956">
          <w:marLeft w:val="0"/>
          <w:marRight w:val="0"/>
          <w:marTop w:val="0"/>
          <w:marBottom w:val="0"/>
          <w:divBdr>
            <w:top w:val="none" w:sz="0" w:space="0" w:color="auto"/>
            <w:left w:val="none" w:sz="0" w:space="0" w:color="auto"/>
            <w:bottom w:val="none" w:sz="0" w:space="0" w:color="auto"/>
            <w:right w:val="none" w:sz="0" w:space="0" w:color="auto"/>
          </w:divBdr>
        </w:div>
        <w:div w:id="1683555701">
          <w:marLeft w:val="0"/>
          <w:marRight w:val="0"/>
          <w:marTop w:val="0"/>
          <w:marBottom w:val="0"/>
          <w:divBdr>
            <w:top w:val="none" w:sz="0" w:space="0" w:color="auto"/>
            <w:left w:val="none" w:sz="0" w:space="0" w:color="auto"/>
            <w:bottom w:val="none" w:sz="0" w:space="0" w:color="auto"/>
            <w:right w:val="none" w:sz="0" w:space="0" w:color="auto"/>
          </w:divBdr>
        </w:div>
        <w:div w:id="1554926731">
          <w:marLeft w:val="0"/>
          <w:marRight w:val="0"/>
          <w:marTop w:val="0"/>
          <w:marBottom w:val="0"/>
          <w:divBdr>
            <w:top w:val="none" w:sz="0" w:space="0" w:color="auto"/>
            <w:left w:val="none" w:sz="0" w:space="0" w:color="auto"/>
            <w:bottom w:val="none" w:sz="0" w:space="0" w:color="auto"/>
            <w:right w:val="none" w:sz="0" w:space="0" w:color="auto"/>
          </w:divBdr>
        </w:div>
        <w:div w:id="119111443">
          <w:marLeft w:val="0"/>
          <w:marRight w:val="0"/>
          <w:marTop w:val="0"/>
          <w:marBottom w:val="0"/>
          <w:divBdr>
            <w:top w:val="none" w:sz="0" w:space="0" w:color="auto"/>
            <w:left w:val="none" w:sz="0" w:space="0" w:color="auto"/>
            <w:bottom w:val="none" w:sz="0" w:space="0" w:color="auto"/>
            <w:right w:val="none" w:sz="0" w:space="0" w:color="auto"/>
          </w:divBdr>
        </w:div>
        <w:div w:id="613168406">
          <w:marLeft w:val="0"/>
          <w:marRight w:val="0"/>
          <w:marTop w:val="0"/>
          <w:marBottom w:val="0"/>
          <w:divBdr>
            <w:top w:val="none" w:sz="0" w:space="0" w:color="auto"/>
            <w:left w:val="none" w:sz="0" w:space="0" w:color="auto"/>
            <w:bottom w:val="none" w:sz="0" w:space="0" w:color="auto"/>
            <w:right w:val="none" w:sz="0" w:space="0" w:color="auto"/>
          </w:divBdr>
        </w:div>
        <w:div w:id="927038997">
          <w:marLeft w:val="0"/>
          <w:marRight w:val="0"/>
          <w:marTop w:val="0"/>
          <w:marBottom w:val="0"/>
          <w:divBdr>
            <w:top w:val="none" w:sz="0" w:space="0" w:color="auto"/>
            <w:left w:val="none" w:sz="0" w:space="0" w:color="auto"/>
            <w:bottom w:val="none" w:sz="0" w:space="0" w:color="auto"/>
            <w:right w:val="none" w:sz="0" w:space="0" w:color="auto"/>
          </w:divBdr>
        </w:div>
        <w:div w:id="468329541">
          <w:marLeft w:val="0"/>
          <w:marRight w:val="0"/>
          <w:marTop w:val="0"/>
          <w:marBottom w:val="0"/>
          <w:divBdr>
            <w:top w:val="none" w:sz="0" w:space="0" w:color="auto"/>
            <w:left w:val="none" w:sz="0" w:space="0" w:color="auto"/>
            <w:bottom w:val="none" w:sz="0" w:space="0" w:color="auto"/>
            <w:right w:val="none" w:sz="0" w:space="0" w:color="auto"/>
          </w:divBdr>
        </w:div>
        <w:div w:id="21438186">
          <w:marLeft w:val="0"/>
          <w:marRight w:val="0"/>
          <w:marTop w:val="0"/>
          <w:marBottom w:val="0"/>
          <w:divBdr>
            <w:top w:val="none" w:sz="0" w:space="0" w:color="auto"/>
            <w:left w:val="none" w:sz="0" w:space="0" w:color="auto"/>
            <w:bottom w:val="none" w:sz="0" w:space="0" w:color="auto"/>
            <w:right w:val="none" w:sz="0" w:space="0" w:color="auto"/>
          </w:divBdr>
        </w:div>
        <w:div w:id="372391751">
          <w:marLeft w:val="0"/>
          <w:marRight w:val="0"/>
          <w:marTop w:val="0"/>
          <w:marBottom w:val="0"/>
          <w:divBdr>
            <w:top w:val="none" w:sz="0" w:space="0" w:color="auto"/>
            <w:left w:val="none" w:sz="0" w:space="0" w:color="auto"/>
            <w:bottom w:val="none" w:sz="0" w:space="0" w:color="auto"/>
            <w:right w:val="none" w:sz="0" w:space="0" w:color="auto"/>
          </w:divBdr>
        </w:div>
        <w:div w:id="504318857">
          <w:marLeft w:val="0"/>
          <w:marRight w:val="0"/>
          <w:marTop w:val="0"/>
          <w:marBottom w:val="0"/>
          <w:divBdr>
            <w:top w:val="none" w:sz="0" w:space="0" w:color="auto"/>
            <w:left w:val="none" w:sz="0" w:space="0" w:color="auto"/>
            <w:bottom w:val="none" w:sz="0" w:space="0" w:color="auto"/>
            <w:right w:val="none" w:sz="0" w:space="0" w:color="auto"/>
          </w:divBdr>
        </w:div>
        <w:div w:id="1829784460">
          <w:marLeft w:val="0"/>
          <w:marRight w:val="0"/>
          <w:marTop w:val="0"/>
          <w:marBottom w:val="0"/>
          <w:divBdr>
            <w:top w:val="none" w:sz="0" w:space="0" w:color="auto"/>
            <w:left w:val="none" w:sz="0" w:space="0" w:color="auto"/>
            <w:bottom w:val="none" w:sz="0" w:space="0" w:color="auto"/>
            <w:right w:val="none" w:sz="0" w:space="0" w:color="auto"/>
          </w:divBdr>
        </w:div>
        <w:div w:id="1561596111">
          <w:marLeft w:val="0"/>
          <w:marRight w:val="0"/>
          <w:marTop w:val="0"/>
          <w:marBottom w:val="0"/>
          <w:divBdr>
            <w:top w:val="none" w:sz="0" w:space="0" w:color="auto"/>
            <w:left w:val="none" w:sz="0" w:space="0" w:color="auto"/>
            <w:bottom w:val="none" w:sz="0" w:space="0" w:color="auto"/>
            <w:right w:val="none" w:sz="0" w:space="0" w:color="auto"/>
          </w:divBdr>
        </w:div>
        <w:div w:id="578447546">
          <w:marLeft w:val="0"/>
          <w:marRight w:val="0"/>
          <w:marTop w:val="0"/>
          <w:marBottom w:val="0"/>
          <w:divBdr>
            <w:top w:val="none" w:sz="0" w:space="0" w:color="auto"/>
            <w:left w:val="none" w:sz="0" w:space="0" w:color="auto"/>
            <w:bottom w:val="none" w:sz="0" w:space="0" w:color="auto"/>
            <w:right w:val="none" w:sz="0" w:space="0" w:color="auto"/>
          </w:divBdr>
          <w:divsChild>
            <w:div w:id="1567837093">
              <w:marLeft w:val="0"/>
              <w:marRight w:val="0"/>
              <w:marTop w:val="0"/>
              <w:marBottom w:val="0"/>
              <w:divBdr>
                <w:top w:val="none" w:sz="0" w:space="0" w:color="auto"/>
                <w:left w:val="none" w:sz="0" w:space="0" w:color="auto"/>
                <w:bottom w:val="none" w:sz="0" w:space="0" w:color="auto"/>
                <w:right w:val="none" w:sz="0" w:space="0" w:color="auto"/>
              </w:divBdr>
            </w:div>
            <w:div w:id="82529586">
              <w:marLeft w:val="0"/>
              <w:marRight w:val="0"/>
              <w:marTop w:val="0"/>
              <w:marBottom w:val="0"/>
              <w:divBdr>
                <w:top w:val="none" w:sz="0" w:space="0" w:color="auto"/>
                <w:left w:val="none" w:sz="0" w:space="0" w:color="auto"/>
                <w:bottom w:val="none" w:sz="0" w:space="0" w:color="auto"/>
                <w:right w:val="none" w:sz="0" w:space="0" w:color="auto"/>
              </w:divBdr>
            </w:div>
          </w:divsChild>
        </w:div>
        <w:div w:id="1499736919">
          <w:marLeft w:val="0"/>
          <w:marRight w:val="0"/>
          <w:marTop w:val="0"/>
          <w:marBottom w:val="0"/>
          <w:divBdr>
            <w:top w:val="none" w:sz="0" w:space="0" w:color="auto"/>
            <w:left w:val="none" w:sz="0" w:space="0" w:color="auto"/>
            <w:bottom w:val="none" w:sz="0" w:space="0" w:color="auto"/>
            <w:right w:val="none" w:sz="0" w:space="0" w:color="auto"/>
          </w:divBdr>
        </w:div>
        <w:div w:id="1105149670">
          <w:marLeft w:val="0"/>
          <w:marRight w:val="0"/>
          <w:marTop w:val="0"/>
          <w:marBottom w:val="0"/>
          <w:divBdr>
            <w:top w:val="none" w:sz="0" w:space="0" w:color="auto"/>
            <w:left w:val="none" w:sz="0" w:space="0" w:color="auto"/>
            <w:bottom w:val="none" w:sz="0" w:space="0" w:color="auto"/>
            <w:right w:val="none" w:sz="0" w:space="0" w:color="auto"/>
          </w:divBdr>
        </w:div>
        <w:div w:id="342246472">
          <w:marLeft w:val="0"/>
          <w:marRight w:val="0"/>
          <w:marTop w:val="0"/>
          <w:marBottom w:val="0"/>
          <w:divBdr>
            <w:top w:val="none" w:sz="0" w:space="0" w:color="auto"/>
            <w:left w:val="none" w:sz="0" w:space="0" w:color="auto"/>
            <w:bottom w:val="none" w:sz="0" w:space="0" w:color="auto"/>
            <w:right w:val="none" w:sz="0" w:space="0" w:color="auto"/>
          </w:divBdr>
        </w:div>
        <w:div w:id="256985004">
          <w:marLeft w:val="0"/>
          <w:marRight w:val="0"/>
          <w:marTop w:val="0"/>
          <w:marBottom w:val="0"/>
          <w:divBdr>
            <w:top w:val="none" w:sz="0" w:space="0" w:color="auto"/>
            <w:left w:val="none" w:sz="0" w:space="0" w:color="auto"/>
            <w:bottom w:val="none" w:sz="0" w:space="0" w:color="auto"/>
            <w:right w:val="none" w:sz="0" w:space="0" w:color="auto"/>
          </w:divBdr>
        </w:div>
        <w:div w:id="801465104">
          <w:marLeft w:val="0"/>
          <w:marRight w:val="0"/>
          <w:marTop w:val="0"/>
          <w:marBottom w:val="0"/>
          <w:divBdr>
            <w:top w:val="none" w:sz="0" w:space="0" w:color="auto"/>
            <w:left w:val="none" w:sz="0" w:space="0" w:color="auto"/>
            <w:bottom w:val="none" w:sz="0" w:space="0" w:color="auto"/>
            <w:right w:val="none" w:sz="0" w:space="0" w:color="auto"/>
          </w:divBdr>
        </w:div>
        <w:div w:id="91364312">
          <w:marLeft w:val="0"/>
          <w:marRight w:val="0"/>
          <w:marTop w:val="0"/>
          <w:marBottom w:val="0"/>
          <w:divBdr>
            <w:top w:val="none" w:sz="0" w:space="0" w:color="auto"/>
            <w:left w:val="none" w:sz="0" w:space="0" w:color="auto"/>
            <w:bottom w:val="none" w:sz="0" w:space="0" w:color="auto"/>
            <w:right w:val="none" w:sz="0" w:space="0" w:color="auto"/>
          </w:divBdr>
        </w:div>
        <w:div w:id="1146052729">
          <w:marLeft w:val="0"/>
          <w:marRight w:val="0"/>
          <w:marTop w:val="0"/>
          <w:marBottom w:val="0"/>
          <w:divBdr>
            <w:top w:val="none" w:sz="0" w:space="0" w:color="auto"/>
            <w:left w:val="none" w:sz="0" w:space="0" w:color="auto"/>
            <w:bottom w:val="none" w:sz="0" w:space="0" w:color="auto"/>
            <w:right w:val="none" w:sz="0" w:space="0" w:color="auto"/>
          </w:divBdr>
        </w:div>
        <w:div w:id="547033028">
          <w:marLeft w:val="0"/>
          <w:marRight w:val="0"/>
          <w:marTop w:val="0"/>
          <w:marBottom w:val="0"/>
          <w:divBdr>
            <w:top w:val="none" w:sz="0" w:space="0" w:color="auto"/>
            <w:left w:val="none" w:sz="0" w:space="0" w:color="auto"/>
            <w:bottom w:val="none" w:sz="0" w:space="0" w:color="auto"/>
            <w:right w:val="none" w:sz="0" w:space="0" w:color="auto"/>
          </w:divBdr>
        </w:div>
        <w:div w:id="1854226604">
          <w:marLeft w:val="0"/>
          <w:marRight w:val="0"/>
          <w:marTop w:val="0"/>
          <w:marBottom w:val="0"/>
          <w:divBdr>
            <w:top w:val="none" w:sz="0" w:space="0" w:color="auto"/>
            <w:left w:val="none" w:sz="0" w:space="0" w:color="auto"/>
            <w:bottom w:val="none" w:sz="0" w:space="0" w:color="auto"/>
            <w:right w:val="none" w:sz="0" w:space="0" w:color="auto"/>
          </w:divBdr>
        </w:div>
        <w:div w:id="853618034">
          <w:marLeft w:val="0"/>
          <w:marRight w:val="0"/>
          <w:marTop w:val="0"/>
          <w:marBottom w:val="0"/>
          <w:divBdr>
            <w:top w:val="none" w:sz="0" w:space="0" w:color="auto"/>
            <w:left w:val="none" w:sz="0" w:space="0" w:color="auto"/>
            <w:bottom w:val="none" w:sz="0" w:space="0" w:color="auto"/>
            <w:right w:val="none" w:sz="0" w:space="0" w:color="auto"/>
          </w:divBdr>
        </w:div>
        <w:div w:id="1987395264">
          <w:marLeft w:val="0"/>
          <w:marRight w:val="0"/>
          <w:marTop w:val="0"/>
          <w:marBottom w:val="0"/>
          <w:divBdr>
            <w:top w:val="none" w:sz="0" w:space="0" w:color="auto"/>
            <w:left w:val="none" w:sz="0" w:space="0" w:color="auto"/>
            <w:bottom w:val="none" w:sz="0" w:space="0" w:color="auto"/>
            <w:right w:val="none" w:sz="0" w:space="0" w:color="auto"/>
          </w:divBdr>
        </w:div>
        <w:div w:id="1597788415">
          <w:marLeft w:val="0"/>
          <w:marRight w:val="0"/>
          <w:marTop w:val="0"/>
          <w:marBottom w:val="0"/>
          <w:divBdr>
            <w:top w:val="none" w:sz="0" w:space="0" w:color="auto"/>
            <w:left w:val="none" w:sz="0" w:space="0" w:color="auto"/>
            <w:bottom w:val="none" w:sz="0" w:space="0" w:color="auto"/>
            <w:right w:val="none" w:sz="0" w:space="0" w:color="auto"/>
          </w:divBdr>
        </w:div>
        <w:div w:id="1660766016">
          <w:marLeft w:val="0"/>
          <w:marRight w:val="0"/>
          <w:marTop w:val="0"/>
          <w:marBottom w:val="0"/>
          <w:divBdr>
            <w:top w:val="none" w:sz="0" w:space="0" w:color="auto"/>
            <w:left w:val="none" w:sz="0" w:space="0" w:color="auto"/>
            <w:bottom w:val="none" w:sz="0" w:space="0" w:color="auto"/>
            <w:right w:val="none" w:sz="0" w:space="0" w:color="auto"/>
          </w:divBdr>
          <w:divsChild>
            <w:div w:id="1944264981">
              <w:marLeft w:val="0"/>
              <w:marRight w:val="0"/>
              <w:marTop w:val="0"/>
              <w:marBottom w:val="0"/>
              <w:divBdr>
                <w:top w:val="none" w:sz="0" w:space="0" w:color="auto"/>
                <w:left w:val="none" w:sz="0" w:space="0" w:color="auto"/>
                <w:bottom w:val="none" w:sz="0" w:space="0" w:color="auto"/>
                <w:right w:val="none" w:sz="0" w:space="0" w:color="auto"/>
              </w:divBdr>
            </w:div>
            <w:div w:id="594477232">
              <w:marLeft w:val="0"/>
              <w:marRight w:val="0"/>
              <w:marTop w:val="0"/>
              <w:marBottom w:val="0"/>
              <w:divBdr>
                <w:top w:val="none" w:sz="0" w:space="0" w:color="auto"/>
                <w:left w:val="none" w:sz="0" w:space="0" w:color="auto"/>
                <w:bottom w:val="none" w:sz="0" w:space="0" w:color="auto"/>
                <w:right w:val="none" w:sz="0" w:space="0" w:color="auto"/>
              </w:divBdr>
            </w:div>
            <w:div w:id="1755394711">
              <w:marLeft w:val="0"/>
              <w:marRight w:val="0"/>
              <w:marTop w:val="0"/>
              <w:marBottom w:val="0"/>
              <w:divBdr>
                <w:top w:val="none" w:sz="0" w:space="0" w:color="auto"/>
                <w:left w:val="none" w:sz="0" w:space="0" w:color="auto"/>
                <w:bottom w:val="none" w:sz="0" w:space="0" w:color="auto"/>
                <w:right w:val="none" w:sz="0" w:space="0" w:color="auto"/>
              </w:divBdr>
            </w:div>
          </w:divsChild>
        </w:div>
        <w:div w:id="2098093737">
          <w:marLeft w:val="0"/>
          <w:marRight w:val="0"/>
          <w:marTop w:val="0"/>
          <w:marBottom w:val="0"/>
          <w:divBdr>
            <w:top w:val="none" w:sz="0" w:space="0" w:color="auto"/>
            <w:left w:val="none" w:sz="0" w:space="0" w:color="auto"/>
            <w:bottom w:val="none" w:sz="0" w:space="0" w:color="auto"/>
            <w:right w:val="none" w:sz="0" w:space="0" w:color="auto"/>
          </w:divBdr>
        </w:div>
        <w:div w:id="360784627">
          <w:marLeft w:val="0"/>
          <w:marRight w:val="0"/>
          <w:marTop w:val="0"/>
          <w:marBottom w:val="0"/>
          <w:divBdr>
            <w:top w:val="none" w:sz="0" w:space="0" w:color="auto"/>
            <w:left w:val="none" w:sz="0" w:space="0" w:color="auto"/>
            <w:bottom w:val="none" w:sz="0" w:space="0" w:color="auto"/>
            <w:right w:val="none" w:sz="0" w:space="0" w:color="auto"/>
          </w:divBdr>
        </w:div>
        <w:div w:id="1153177767">
          <w:marLeft w:val="0"/>
          <w:marRight w:val="0"/>
          <w:marTop w:val="0"/>
          <w:marBottom w:val="0"/>
          <w:divBdr>
            <w:top w:val="none" w:sz="0" w:space="0" w:color="auto"/>
            <w:left w:val="none" w:sz="0" w:space="0" w:color="auto"/>
            <w:bottom w:val="none" w:sz="0" w:space="0" w:color="auto"/>
            <w:right w:val="none" w:sz="0" w:space="0" w:color="auto"/>
          </w:divBdr>
        </w:div>
        <w:div w:id="1421872350">
          <w:marLeft w:val="0"/>
          <w:marRight w:val="0"/>
          <w:marTop w:val="0"/>
          <w:marBottom w:val="0"/>
          <w:divBdr>
            <w:top w:val="none" w:sz="0" w:space="0" w:color="auto"/>
            <w:left w:val="none" w:sz="0" w:space="0" w:color="auto"/>
            <w:bottom w:val="none" w:sz="0" w:space="0" w:color="auto"/>
            <w:right w:val="none" w:sz="0" w:space="0" w:color="auto"/>
          </w:divBdr>
        </w:div>
        <w:div w:id="367685072">
          <w:marLeft w:val="0"/>
          <w:marRight w:val="0"/>
          <w:marTop w:val="0"/>
          <w:marBottom w:val="0"/>
          <w:divBdr>
            <w:top w:val="none" w:sz="0" w:space="0" w:color="auto"/>
            <w:left w:val="none" w:sz="0" w:space="0" w:color="auto"/>
            <w:bottom w:val="none" w:sz="0" w:space="0" w:color="auto"/>
            <w:right w:val="none" w:sz="0" w:space="0" w:color="auto"/>
          </w:divBdr>
          <w:divsChild>
            <w:div w:id="1018435194">
              <w:marLeft w:val="0"/>
              <w:marRight w:val="0"/>
              <w:marTop w:val="0"/>
              <w:marBottom w:val="0"/>
              <w:divBdr>
                <w:top w:val="none" w:sz="0" w:space="0" w:color="auto"/>
                <w:left w:val="none" w:sz="0" w:space="0" w:color="auto"/>
                <w:bottom w:val="none" w:sz="0" w:space="0" w:color="auto"/>
                <w:right w:val="none" w:sz="0" w:space="0" w:color="auto"/>
              </w:divBdr>
            </w:div>
            <w:div w:id="169857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10164072/63/" TargetMode="External"/><Relationship Id="rId299" Type="http://schemas.openxmlformats.org/officeDocument/2006/relationships/hyperlink" Target="http://base.garant.ru/10164072/73/" TargetMode="External"/><Relationship Id="rId303" Type="http://schemas.openxmlformats.org/officeDocument/2006/relationships/hyperlink" Target="http://base.garant.ru/10164072/17/" TargetMode="External"/><Relationship Id="rId21" Type="http://schemas.openxmlformats.org/officeDocument/2006/relationships/hyperlink" Target="http://base.garant.ru/12124959/" TargetMode="External"/><Relationship Id="rId42" Type="http://schemas.openxmlformats.org/officeDocument/2006/relationships/hyperlink" Target="http://base.garant.ru/10164072/62/" TargetMode="External"/><Relationship Id="rId63" Type="http://schemas.openxmlformats.org/officeDocument/2006/relationships/hyperlink" Target="http://base.garant.ru/10164072/27/" TargetMode="External"/><Relationship Id="rId84" Type="http://schemas.openxmlformats.org/officeDocument/2006/relationships/hyperlink" Target="http://base.garant.ru/10164072/62/" TargetMode="External"/><Relationship Id="rId138" Type="http://schemas.openxmlformats.org/officeDocument/2006/relationships/hyperlink" Target="http://base.garant.ru/10164072/62/" TargetMode="External"/><Relationship Id="rId159" Type="http://schemas.openxmlformats.org/officeDocument/2006/relationships/hyperlink" Target="http://base.garant.ru/10164072/62/" TargetMode="External"/><Relationship Id="rId324" Type="http://schemas.openxmlformats.org/officeDocument/2006/relationships/hyperlink" Target="http://base.garant.ru/10164072/2/" TargetMode="External"/><Relationship Id="rId170" Type="http://schemas.openxmlformats.org/officeDocument/2006/relationships/hyperlink" Target="http://base.garant.ru/10164072/65/" TargetMode="External"/><Relationship Id="rId191" Type="http://schemas.openxmlformats.org/officeDocument/2006/relationships/hyperlink" Target="http://base.garant.ru/10164072/65/" TargetMode="External"/><Relationship Id="rId205" Type="http://schemas.openxmlformats.org/officeDocument/2006/relationships/hyperlink" Target="http://base.garant.ru/10164072/65/" TargetMode="External"/><Relationship Id="rId226" Type="http://schemas.openxmlformats.org/officeDocument/2006/relationships/hyperlink" Target="http://base.garant.ru/10164072/2/" TargetMode="External"/><Relationship Id="rId247" Type="http://schemas.openxmlformats.org/officeDocument/2006/relationships/hyperlink" Target="http://base.garant.ru/10164072/65/" TargetMode="External"/><Relationship Id="rId107" Type="http://schemas.openxmlformats.org/officeDocument/2006/relationships/hyperlink" Target="http://base.garant.ru/10164072/63/" TargetMode="External"/><Relationship Id="rId268" Type="http://schemas.openxmlformats.org/officeDocument/2006/relationships/hyperlink" Target="http://base.garant.ru/10103688/" TargetMode="External"/><Relationship Id="rId289" Type="http://schemas.openxmlformats.org/officeDocument/2006/relationships/hyperlink" Target="http://base.garant.ru/10164072/72/" TargetMode="External"/><Relationship Id="rId11" Type="http://schemas.openxmlformats.org/officeDocument/2006/relationships/hyperlink" Target="http://base.garant.ru/12128809/3/" TargetMode="External"/><Relationship Id="rId32" Type="http://schemas.openxmlformats.org/officeDocument/2006/relationships/hyperlink" Target="http://base.garant.ru/10164072/65/" TargetMode="External"/><Relationship Id="rId53" Type="http://schemas.openxmlformats.org/officeDocument/2006/relationships/hyperlink" Target="http://base.garant.ru/12128809/13/" TargetMode="External"/><Relationship Id="rId74" Type="http://schemas.openxmlformats.org/officeDocument/2006/relationships/hyperlink" Target="http://base.garant.ru/10164072/62/" TargetMode="External"/><Relationship Id="rId128" Type="http://schemas.openxmlformats.org/officeDocument/2006/relationships/hyperlink" Target="http://base.garant.ru/12128809/18/" TargetMode="External"/><Relationship Id="rId149" Type="http://schemas.openxmlformats.org/officeDocument/2006/relationships/hyperlink" Target="http://base.garant.ru/10164072/34/" TargetMode="External"/><Relationship Id="rId314" Type="http://schemas.openxmlformats.org/officeDocument/2006/relationships/hyperlink" Target="http://base.garant.ru/10164072/71/" TargetMode="External"/><Relationship Id="rId5" Type="http://schemas.openxmlformats.org/officeDocument/2006/relationships/image" Target="media/image1.png"/><Relationship Id="rId95" Type="http://schemas.openxmlformats.org/officeDocument/2006/relationships/hyperlink" Target="http://base.garant.ru/10164072/9/" TargetMode="External"/><Relationship Id="rId160" Type="http://schemas.openxmlformats.org/officeDocument/2006/relationships/hyperlink" Target="http://base.garant.ru/10164072/17/" TargetMode="External"/><Relationship Id="rId181" Type="http://schemas.openxmlformats.org/officeDocument/2006/relationships/hyperlink" Target="http://base.garant.ru/10164072/62/" TargetMode="External"/><Relationship Id="rId216" Type="http://schemas.openxmlformats.org/officeDocument/2006/relationships/hyperlink" Target="http://base.garant.ru/10164072/65/" TargetMode="External"/><Relationship Id="rId237" Type="http://schemas.openxmlformats.org/officeDocument/2006/relationships/hyperlink" Target="http://base.garant.ru/100257/" TargetMode="External"/><Relationship Id="rId258" Type="http://schemas.openxmlformats.org/officeDocument/2006/relationships/hyperlink" Target="http://base.garant.ru/12110763/" TargetMode="External"/><Relationship Id="rId279" Type="http://schemas.openxmlformats.org/officeDocument/2006/relationships/hyperlink" Target="http://base.garant.ru/12124625/" TargetMode="External"/><Relationship Id="rId22" Type="http://schemas.openxmlformats.org/officeDocument/2006/relationships/hyperlink" Target="http://base.garant.ru/193405/" TargetMode="External"/><Relationship Id="rId43" Type="http://schemas.openxmlformats.org/officeDocument/2006/relationships/hyperlink" Target="http://base.garant.ru/10164072/62/" TargetMode="External"/><Relationship Id="rId64" Type="http://schemas.openxmlformats.org/officeDocument/2006/relationships/hyperlink" Target="http://base.garant.ru/10164072/62/" TargetMode="External"/><Relationship Id="rId118" Type="http://schemas.openxmlformats.org/officeDocument/2006/relationships/hyperlink" Target="http://base.garant.ru/10164072/63/" TargetMode="External"/><Relationship Id="rId139" Type="http://schemas.openxmlformats.org/officeDocument/2006/relationships/hyperlink" Target="http://base.garant.ru/10164072/65/" TargetMode="External"/><Relationship Id="rId290" Type="http://schemas.openxmlformats.org/officeDocument/2006/relationships/hyperlink" Target="http://base.garant.ru/10164072/77/" TargetMode="External"/><Relationship Id="rId304" Type="http://schemas.openxmlformats.org/officeDocument/2006/relationships/hyperlink" Target="http://base.garant.ru/10105807/7/" TargetMode="External"/><Relationship Id="rId325" Type="http://schemas.openxmlformats.org/officeDocument/2006/relationships/hyperlink" Target="http://base.garant.ru/10164072/70/" TargetMode="External"/><Relationship Id="rId85" Type="http://schemas.openxmlformats.org/officeDocument/2006/relationships/hyperlink" Target="http://base.garant.ru/10164072/62/" TargetMode="External"/><Relationship Id="rId150" Type="http://schemas.openxmlformats.org/officeDocument/2006/relationships/hyperlink" Target="http://base.garant.ru/10164072/64/" TargetMode="External"/><Relationship Id="rId171" Type="http://schemas.openxmlformats.org/officeDocument/2006/relationships/hyperlink" Target="http://base.garant.ru/10164072/65/" TargetMode="External"/><Relationship Id="rId192" Type="http://schemas.openxmlformats.org/officeDocument/2006/relationships/hyperlink" Target="http://base.garant.ru/10164072/65/" TargetMode="External"/><Relationship Id="rId206" Type="http://schemas.openxmlformats.org/officeDocument/2006/relationships/hyperlink" Target="http://base.garant.ru/10164072/17/" TargetMode="External"/><Relationship Id="rId227" Type="http://schemas.openxmlformats.org/officeDocument/2006/relationships/hyperlink" Target="http://base.garant.ru/10164072/24/" TargetMode="External"/><Relationship Id="rId248" Type="http://schemas.openxmlformats.org/officeDocument/2006/relationships/hyperlink" Target="http://base.garant.ru/10164072/34/" TargetMode="External"/><Relationship Id="rId269" Type="http://schemas.openxmlformats.org/officeDocument/2006/relationships/hyperlink" Target="http://base.garant.ru/10103688/" TargetMode="External"/><Relationship Id="rId12" Type="http://schemas.openxmlformats.org/officeDocument/2006/relationships/hyperlink" Target="http://base.garant.ru/12128809/3/" TargetMode="External"/><Relationship Id="rId33" Type="http://schemas.openxmlformats.org/officeDocument/2006/relationships/hyperlink" Target="http://base.garant.ru/10164072/65/" TargetMode="External"/><Relationship Id="rId108" Type="http://schemas.openxmlformats.org/officeDocument/2006/relationships/hyperlink" Target="http://base.garant.ru/12138291/5/" TargetMode="External"/><Relationship Id="rId129" Type="http://schemas.openxmlformats.org/officeDocument/2006/relationships/hyperlink" Target="http://base.garant.ru/10164072/64/" TargetMode="External"/><Relationship Id="rId280" Type="http://schemas.openxmlformats.org/officeDocument/2006/relationships/hyperlink" Target="http://base.garant.ru/12211288/" TargetMode="External"/><Relationship Id="rId315" Type="http://schemas.openxmlformats.org/officeDocument/2006/relationships/hyperlink" Target="http://base.garant.ru/10164072/73/" TargetMode="External"/><Relationship Id="rId54" Type="http://schemas.openxmlformats.org/officeDocument/2006/relationships/hyperlink" Target="http://base.garant.ru/12124959/" TargetMode="External"/><Relationship Id="rId75" Type="http://schemas.openxmlformats.org/officeDocument/2006/relationships/hyperlink" Target="http://base.garant.ru/12138291/1/" TargetMode="External"/><Relationship Id="rId96" Type="http://schemas.openxmlformats.org/officeDocument/2006/relationships/hyperlink" Target="http://base.garant.ru/10164072/62/" TargetMode="External"/><Relationship Id="rId140" Type="http://schemas.openxmlformats.org/officeDocument/2006/relationships/hyperlink" Target="http://base.garant.ru/10164072/64/" TargetMode="External"/><Relationship Id="rId161" Type="http://schemas.openxmlformats.org/officeDocument/2006/relationships/hyperlink" Target="http://base.garant.ru/10105807/7/" TargetMode="External"/><Relationship Id="rId182" Type="http://schemas.openxmlformats.org/officeDocument/2006/relationships/hyperlink" Target="http://base.garant.ru/10164072/65/" TargetMode="External"/><Relationship Id="rId217" Type="http://schemas.openxmlformats.org/officeDocument/2006/relationships/hyperlink" Target="http://base.garant.ru/10164072/65/" TargetMode="External"/><Relationship Id="rId6" Type="http://schemas.openxmlformats.org/officeDocument/2006/relationships/hyperlink" Target="http://base.garant.ru/10103000/2/" TargetMode="External"/><Relationship Id="rId238" Type="http://schemas.openxmlformats.org/officeDocument/2006/relationships/hyperlink" Target="http://base.garant.ru/189993/" TargetMode="External"/><Relationship Id="rId259" Type="http://schemas.openxmlformats.org/officeDocument/2006/relationships/hyperlink" Target="http://base.garant.ru/12110763/" TargetMode="External"/><Relationship Id="rId23" Type="http://schemas.openxmlformats.org/officeDocument/2006/relationships/hyperlink" Target="http://base.garant.ru/193405/" TargetMode="External"/><Relationship Id="rId119" Type="http://schemas.openxmlformats.org/officeDocument/2006/relationships/hyperlink" Target="http://base.garant.ru/10164072/63/" TargetMode="External"/><Relationship Id="rId270" Type="http://schemas.openxmlformats.org/officeDocument/2006/relationships/hyperlink" Target="http://base.garant.ru/10164072/62/" TargetMode="External"/><Relationship Id="rId291" Type="http://schemas.openxmlformats.org/officeDocument/2006/relationships/hyperlink" Target="http://base.garant.ru/10164072/77/" TargetMode="External"/><Relationship Id="rId305" Type="http://schemas.openxmlformats.org/officeDocument/2006/relationships/hyperlink" Target="http://base.garant.ru/10164072/64/" TargetMode="External"/><Relationship Id="rId326" Type="http://schemas.openxmlformats.org/officeDocument/2006/relationships/hyperlink" Target="http://base.garant.ru/10164072/70/" TargetMode="External"/><Relationship Id="rId44" Type="http://schemas.openxmlformats.org/officeDocument/2006/relationships/hyperlink" Target="http://base.garant.ru/10164072/63/" TargetMode="External"/><Relationship Id="rId65" Type="http://schemas.openxmlformats.org/officeDocument/2006/relationships/hyperlink" Target="http://base.garant.ru/10164072/37/" TargetMode="External"/><Relationship Id="rId86" Type="http://schemas.openxmlformats.org/officeDocument/2006/relationships/hyperlink" Target="http://base.garant.ru/10164072/62/" TargetMode="External"/><Relationship Id="rId130" Type="http://schemas.openxmlformats.org/officeDocument/2006/relationships/hyperlink" Target="http://base.garant.ru/10164072/64/" TargetMode="External"/><Relationship Id="rId151" Type="http://schemas.openxmlformats.org/officeDocument/2006/relationships/hyperlink" Target="http://base.garant.ru/10164072/1/" TargetMode="External"/><Relationship Id="rId172" Type="http://schemas.openxmlformats.org/officeDocument/2006/relationships/hyperlink" Target="http://base.garant.ru/10164072/12/" TargetMode="External"/><Relationship Id="rId193" Type="http://schemas.openxmlformats.org/officeDocument/2006/relationships/hyperlink" Target="http://base.garant.ru/10164072/65/" TargetMode="External"/><Relationship Id="rId207" Type="http://schemas.openxmlformats.org/officeDocument/2006/relationships/hyperlink" Target="http://base.garant.ru/10164072/65/" TargetMode="External"/><Relationship Id="rId228" Type="http://schemas.openxmlformats.org/officeDocument/2006/relationships/hyperlink" Target="http://base.garant.ru/10164072/24/" TargetMode="External"/><Relationship Id="rId249" Type="http://schemas.openxmlformats.org/officeDocument/2006/relationships/hyperlink" Target="http://base.garant.ru/12128809/17/" TargetMode="External"/><Relationship Id="rId13" Type="http://schemas.openxmlformats.org/officeDocument/2006/relationships/hyperlink" Target="http://base.garant.ru/12128809/3/" TargetMode="External"/><Relationship Id="rId109" Type="http://schemas.openxmlformats.org/officeDocument/2006/relationships/hyperlink" Target="http://base.garant.ru/10164072/63/" TargetMode="External"/><Relationship Id="rId260" Type="http://schemas.openxmlformats.org/officeDocument/2006/relationships/hyperlink" Target="http://base.garant.ru/12124625/" TargetMode="External"/><Relationship Id="rId281" Type="http://schemas.openxmlformats.org/officeDocument/2006/relationships/hyperlink" Target="http://base.garant.ru/58057575/" TargetMode="External"/><Relationship Id="rId316" Type="http://schemas.openxmlformats.org/officeDocument/2006/relationships/hyperlink" Target="http://base.garant.ru/10164072/74/" TargetMode="External"/><Relationship Id="rId34" Type="http://schemas.openxmlformats.org/officeDocument/2006/relationships/hyperlink" Target="http://base.garant.ru/10164072/65/" TargetMode="External"/><Relationship Id="rId55" Type="http://schemas.openxmlformats.org/officeDocument/2006/relationships/hyperlink" Target="http://base.garant.ru/12124959/" TargetMode="External"/><Relationship Id="rId76" Type="http://schemas.openxmlformats.org/officeDocument/2006/relationships/hyperlink" Target="http://base.garant.ru/12138291/1/" TargetMode="External"/><Relationship Id="rId97" Type="http://schemas.openxmlformats.org/officeDocument/2006/relationships/hyperlink" Target="http://base.garant.ru/10164072/63/" TargetMode="External"/><Relationship Id="rId120" Type="http://schemas.openxmlformats.org/officeDocument/2006/relationships/hyperlink" Target="http://base.garant.ru/10164072/63/" TargetMode="External"/><Relationship Id="rId141" Type="http://schemas.openxmlformats.org/officeDocument/2006/relationships/hyperlink" Target="http://base.garant.ru/10164072/64/" TargetMode="External"/><Relationship Id="rId7" Type="http://schemas.openxmlformats.org/officeDocument/2006/relationships/hyperlink" Target="http://base.garant.ru/10103000/7/" TargetMode="External"/><Relationship Id="rId162" Type="http://schemas.openxmlformats.org/officeDocument/2006/relationships/hyperlink" Target="http://base.garant.ru/10164072/17/" TargetMode="External"/><Relationship Id="rId183" Type="http://schemas.openxmlformats.org/officeDocument/2006/relationships/hyperlink" Target="http://base.garant.ru/10164072/65/" TargetMode="External"/><Relationship Id="rId218" Type="http://schemas.openxmlformats.org/officeDocument/2006/relationships/hyperlink" Target="http://base.garant.ru/10164072/54/" TargetMode="External"/><Relationship Id="rId239" Type="http://schemas.openxmlformats.org/officeDocument/2006/relationships/hyperlink" Target="http://base.garant.ru/189993/" TargetMode="External"/><Relationship Id="rId250" Type="http://schemas.openxmlformats.org/officeDocument/2006/relationships/hyperlink" Target="http://base.garant.ru/10164072/62/" TargetMode="External"/><Relationship Id="rId271" Type="http://schemas.openxmlformats.org/officeDocument/2006/relationships/hyperlink" Target="http://base.garant.ru/10164072/66/" TargetMode="External"/><Relationship Id="rId292" Type="http://schemas.openxmlformats.org/officeDocument/2006/relationships/hyperlink" Target="http://base.garant.ru/10164072/77/" TargetMode="External"/><Relationship Id="rId306" Type="http://schemas.openxmlformats.org/officeDocument/2006/relationships/hyperlink" Target="http://base.garant.ru/10164072/71/" TargetMode="External"/><Relationship Id="rId24" Type="http://schemas.openxmlformats.org/officeDocument/2006/relationships/hyperlink" Target="http://base.garant.ru/12128809/12/" TargetMode="External"/><Relationship Id="rId45" Type="http://schemas.openxmlformats.org/officeDocument/2006/relationships/hyperlink" Target="http://base.garant.ru/10164072/64/" TargetMode="External"/><Relationship Id="rId66" Type="http://schemas.openxmlformats.org/officeDocument/2006/relationships/hyperlink" Target="http://base.garant.ru/10164072/50/" TargetMode="External"/><Relationship Id="rId87" Type="http://schemas.openxmlformats.org/officeDocument/2006/relationships/hyperlink" Target="http://base.garant.ru/10164072/62/" TargetMode="External"/><Relationship Id="rId110" Type="http://schemas.openxmlformats.org/officeDocument/2006/relationships/hyperlink" Target="http://base.garant.ru/10164072/65/" TargetMode="External"/><Relationship Id="rId131" Type="http://schemas.openxmlformats.org/officeDocument/2006/relationships/hyperlink" Target="http://base.garant.ru/10164072/64/" TargetMode="External"/><Relationship Id="rId327" Type="http://schemas.openxmlformats.org/officeDocument/2006/relationships/hyperlink" Target="http://base.garant.ru/10164072/65/" TargetMode="External"/><Relationship Id="rId152" Type="http://schemas.openxmlformats.org/officeDocument/2006/relationships/hyperlink" Target="http://base.garant.ru/10164072/64/" TargetMode="External"/><Relationship Id="rId173" Type="http://schemas.openxmlformats.org/officeDocument/2006/relationships/hyperlink" Target="http://base.garant.ru/10164072/65/" TargetMode="External"/><Relationship Id="rId194" Type="http://schemas.openxmlformats.org/officeDocument/2006/relationships/hyperlink" Target="http://base.garant.ru/10164072/64/" TargetMode="External"/><Relationship Id="rId208" Type="http://schemas.openxmlformats.org/officeDocument/2006/relationships/hyperlink" Target="http://base.garant.ru/12128809/6/" TargetMode="External"/><Relationship Id="rId229" Type="http://schemas.openxmlformats.org/officeDocument/2006/relationships/hyperlink" Target="http://base.garant.ru/10164072/27/" TargetMode="External"/><Relationship Id="rId240" Type="http://schemas.openxmlformats.org/officeDocument/2006/relationships/hyperlink" Target="http://base.garant.ru/12173373/" TargetMode="External"/><Relationship Id="rId261" Type="http://schemas.openxmlformats.org/officeDocument/2006/relationships/hyperlink" Target="http://base.garant.ru/12127542/4/" TargetMode="External"/><Relationship Id="rId14" Type="http://schemas.openxmlformats.org/officeDocument/2006/relationships/hyperlink" Target="http://base.garant.ru/12128809/3/" TargetMode="External"/><Relationship Id="rId30" Type="http://schemas.openxmlformats.org/officeDocument/2006/relationships/hyperlink" Target="http://base.garant.ru/10164072/65/" TargetMode="External"/><Relationship Id="rId35" Type="http://schemas.openxmlformats.org/officeDocument/2006/relationships/hyperlink" Target="http://base.garant.ru/10164072/65/" TargetMode="External"/><Relationship Id="rId56" Type="http://schemas.openxmlformats.org/officeDocument/2006/relationships/hyperlink" Target="http://base.garant.ru/12124959/" TargetMode="External"/><Relationship Id="rId77" Type="http://schemas.openxmlformats.org/officeDocument/2006/relationships/hyperlink" Target="http://base.garant.ru/10102748/" TargetMode="External"/><Relationship Id="rId100" Type="http://schemas.openxmlformats.org/officeDocument/2006/relationships/hyperlink" Target="http://base.garant.ru/12126899/" TargetMode="External"/><Relationship Id="rId105" Type="http://schemas.openxmlformats.org/officeDocument/2006/relationships/hyperlink" Target="http://base.garant.ru/10164072/63/" TargetMode="External"/><Relationship Id="rId126" Type="http://schemas.openxmlformats.org/officeDocument/2006/relationships/hyperlink" Target="http://base.garant.ru/12128809/1/" TargetMode="External"/><Relationship Id="rId147" Type="http://schemas.openxmlformats.org/officeDocument/2006/relationships/hyperlink" Target="http://base.garant.ru/12145177/" TargetMode="External"/><Relationship Id="rId168" Type="http://schemas.openxmlformats.org/officeDocument/2006/relationships/hyperlink" Target="http://base.garant.ru/10164072/65/" TargetMode="External"/><Relationship Id="rId282" Type="http://schemas.openxmlformats.org/officeDocument/2006/relationships/hyperlink" Target="http://base.garant.ru/10164072/73/" TargetMode="External"/><Relationship Id="rId312" Type="http://schemas.openxmlformats.org/officeDocument/2006/relationships/hyperlink" Target="http://base.garant.ru/10164072/71/" TargetMode="External"/><Relationship Id="rId317" Type="http://schemas.openxmlformats.org/officeDocument/2006/relationships/hyperlink" Target="http://base.garant.ru/10164072/71/" TargetMode="External"/><Relationship Id="rId8" Type="http://schemas.openxmlformats.org/officeDocument/2006/relationships/hyperlink" Target="http://base.garant.ru/57742749/" TargetMode="External"/><Relationship Id="rId51" Type="http://schemas.openxmlformats.org/officeDocument/2006/relationships/hyperlink" Target="http://base.garant.ru/10164072/65/" TargetMode="External"/><Relationship Id="rId72" Type="http://schemas.openxmlformats.org/officeDocument/2006/relationships/hyperlink" Target="http://base.garant.ru/10164072/62/" TargetMode="External"/><Relationship Id="rId93" Type="http://schemas.openxmlformats.org/officeDocument/2006/relationships/hyperlink" Target="http://base.garant.ru/10105807/15/" TargetMode="External"/><Relationship Id="rId98" Type="http://schemas.openxmlformats.org/officeDocument/2006/relationships/hyperlink" Target="http://base.garant.ru/10164072/63/" TargetMode="External"/><Relationship Id="rId121" Type="http://schemas.openxmlformats.org/officeDocument/2006/relationships/hyperlink" Target="http://base.garant.ru/12128809/36/" TargetMode="External"/><Relationship Id="rId142" Type="http://schemas.openxmlformats.org/officeDocument/2006/relationships/hyperlink" Target="http://base.garant.ru/10164072/3/" TargetMode="External"/><Relationship Id="rId163" Type="http://schemas.openxmlformats.org/officeDocument/2006/relationships/hyperlink" Target="http://base.garant.ru/10105807/7/" TargetMode="External"/><Relationship Id="rId184" Type="http://schemas.openxmlformats.org/officeDocument/2006/relationships/hyperlink" Target="http://base.garant.ru/10164072/65/" TargetMode="External"/><Relationship Id="rId189" Type="http://schemas.openxmlformats.org/officeDocument/2006/relationships/hyperlink" Target="http://base.garant.ru/10164072/65/" TargetMode="External"/><Relationship Id="rId219" Type="http://schemas.openxmlformats.org/officeDocument/2006/relationships/hyperlink" Target="http://base.garant.ru/10164072/27/" TargetMode="External"/><Relationship Id="rId3" Type="http://schemas.openxmlformats.org/officeDocument/2006/relationships/webSettings" Target="webSettings.xml"/><Relationship Id="rId214" Type="http://schemas.openxmlformats.org/officeDocument/2006/relationships/hyperlink" Target="http://base.garant.ru/10164072/65/" TargetMode="External"/><Relationship Id="rId230" Type="http://schemas.openxmlformats.org/officeDocument/2006/relationships/hyperlink" Target="http://base.garant.ru/10164072/15/" TargetMode="External"/><Relationship Id="rId235" Type="http://schemas.openxmlformats.org/officeDocument/2006/relationships/hyperlink" Target="http://base.garant.ru/12125268/21/" TargetMode="External"/><Relationship Id="rId251" Type="http://schemas.openxmlformats.org/officeDocument/2006/relationships/hyperlink" Target="http://base.garant.ru/199318/" TargetMode="External"/><Relationship Id="rId256" Type="http://schemas.openxmlformats.org/officeDocument/2006/relationships/hyperlink" Target="http://base.garant.ru/10164072/9/" TargetMode="External"/><Relationship Id="rId277" Type="http://schemas.openxmlformats.org/officeDocument/2006/relationships/hyperlink" Target="http://base.garant.ru/12224624/" TargetMode="External"/><Relationship Id="rId298" Type="http://schemas.openxmlformats.org/officeDocument/2006/relationships/hyperlink" Target="http://base.garant.ru/10164072/72/" TargetMode="External"/><Relationship Id="rId25" Type="http://schemas.openxmlformats.org/officeDocument/2006/relationships/hyperlink" Target="http://base.garant.ru/12128809/18/" TargetMode="External"/><Relationship Id="rId46" Type="http://schemas.openxmlformats.org/officeDocument/2006/relationships/hyperlink" Target="http://base.garant.ru/10164072/63/" TargetMode="External"/><Relationship Id="rId67" Type="http://schemas.openxmlformats.org/officeDocument/2006/relationships/hyperlink" Target="http://base.garant.ru/10164072/52/" TargetMode="External"/><Relationship Id="rId116" Type="http://schemas.openxmlformats.org/officeDocument/2006/relationships/hyperlink" Target="http://base.garant.ru/10164072/63/" TargetMode="External"/><Relationship Id="rId137" Type="http://schemas.openxmlformats.org/officeDocument/2006/relationships/hyperlink" Target="http://base.garant.ru/10164072/65/" TargetMode="External"/><Relationship Id="rId158" Type="http://schemas.openxmlformats.org/officeDocument/2006/relationships/hyperlink" Target="http://base.garant.ru/3961098/" TargetMode="External"/><Relationship Id="rId272" Type="http://schemas.openxmlformats.org/officeDocument/2006/relationships/hyperlink" Target="http://base.garant.ru/10164072/6/" TargetMode="External"/><Relationship Id="rId293" Type="http://schemas.openxmlformats.org/officeDocument/2006/relationships/hyperlink" Target="http://base.garant.ru/10164072/77/" TargetMode="External"/><Relationship Id="rId302" Type="http://schemas.openxmlformats.org/officeDocument/2006/relationships/hyperlink" Target="http://base.garant.ru/10164072/70/" TargetMode="External"/><Relationship Id="rId307" Type="http://schemas.openxmlformats.org/officeDocument/2006/relationships/hyperlink" Target="http://base.garant.ru/10164072/71/" TargetMode="External"/><Relationship Id="rId323" Type="http://schemas.openxmlformats.org/officeDocument/2006/relationships/hyperlink" Target="http://base.garant.ru/10164072/70/" TargetMode="External"/><Relationship Id="rId328" Type="http://schemas.openxmlformats.org/officeDocument/2006/relationships/hyperlink" Target="http://base.garant.ru/12128809/36/" TargetMode="External"/><Relationship Id="rId20" Type="http://schemas.openxmlformats.org/officeDocument/2006/relationships/hyperlink" Target="http://base.garant.ru/10164072/64/" TargetMode="External"/><Relationship Id="rId41" Type="http://schemas.openxmlformats.org/officeDocument/2006/relationships/hyperlink" Target="http://base.garant.ru/10164072/62/" TargetMode="External"/><Relationship Id="rId62" Type="http://schemas.openxmlformats.org/officeDocument/2006/relationships/hyperlink" Target="http://base.garant.ru/10164072/65/" TargetMode="External"/><Relationship Id="rId83" Type="http://schemas.openxmlformats.org/officeDocument/2006/relationships/hyperlink" Target="http://base.garant.ru/12128809/6/" TargetMode="External"/><Relationship Id="rId88" Type="http://schemas.openxmlformats.org/officeDocument/2006/relationships/hyperlink" Target="http://base.garant.ru/10164072/62/" TargetMode="External"/><Relationship Id="rId111" Type="http://schemas.openxmlformats.org/officeDocument/2006/relationships/hyperlink" Target="http://base.garant.ru/10164072/65/" TargetMode="External"/><Relationship Id="rId132" Type="http://schemas.openxmlformats.org/officeDocument/2006/relationships/hyperlink" Target="http://base.garant.ru/10164072/64/" TargetMode="External"/><Relationship Id="rId153" Type="http://schemas.openxmlformats.org/officeDocument/2006/relationships/hyperlink" Target="http://base.garant.ru/10164072/64/" TargetMode="External"/><Relationship Id="rId174" Type="http://schemas.openxmlformats.org/officeDocument/2006/relationships/hyperlink" Target="http://base.garant.ru/12128809/27/" TargetMode="External"/><Relationship Id="rId179" Type="http://schemas.openxmlformats.org/officeDocument/2006/relationships/hyperlink" Target="http://base.garant.ru/10164072/65/" TargetMode="External"/><Relationship Id="rId195" Type="http://schemas.openxmlformats.org/officeDocument/2006/relationships/hyperlink" Target="http://base.garant.ru/10164072/65/" TargetMode="External"/><Relationship Id="rId209" Type="http://schemas.openxmlformats.org/officeDocument/2006/relationships/hyperlink" Target="http://base.garant.ru/10164072/65/" TargetMode="External"/><Relationship Id="rId190" Type="http://schemas.openxmlformats.org/officeDocument/2006/relationships/hyperlink" Target="http://base.garant.ru/10164072/61/" TargetMode="External"/><Relationship Id="rId204" Type="http://schemas.openxmlformats.org/officeDocument/2006/relationships/hyperlink" Target="http://base.garant.ru/10164072/65/" TargetMode="External"/><Relationship Id="rId220" Type="http://schemas.openxmlformats.org/officeDocument/2006/relationships/hyperlink" Target="http://base.garant.ru/10164072/43/" TargetMode="External"/><Relationship Id="rId225" Type="http://schemas.openxmlformats.org/officeDocument/2006/relationships/hyperlink" Target="http://base.garant.ru/10164072/26/" TargetMode="External"/><Relationship Id="rId241" Type="http://schemas.openxmlformats.org/officeDocument/2006/relationships/hyperlink" Target="http://base.garant.ru/12173373/" TargetMode="External"/><Relationship Id="rId246" Type="http://schemas.openxmlformats.org/officeDocument/2006/relationships/hyperlink" Target="http://base.garant.ru/10164072/34/" TargetMode="External"/><Relationship Id="rId267" Type="http://schemas.openxmlformats.org/officeDocument/2006/relationships/hyperlink" Target="http://base.garant.ru/10104323/" TargetMode="External"/><Relationship Id="rId288" Type="http://schemas.openxmlformats.org/officeDocument/2006/relationships/hyperlink" Target="http://base.garant.ru/10164072/70/" TargetMode="External"/><Relationship Id="rId15" Type="http://schemas.openxmlformats.org/officeDocument/2006/relationships/hyperlink" Target="http://base.garant.ru/12128809/3/" TargetMode="External"/><Relationship Id="rId36" Type="http://schemas.openxmlformats.org/officeDocument/2006/relationships/hyperlink" Target="http://base.garant.ru/10164072/66/" TargetMode="External"/><Relationship Id="rId57" Type="http://schemas.openxmlformats.org/officeDocument/2006/relationships/hyperlink" Target="http://base.garant.ru/12124959/" TargetMode="External"/><Relationship Id="rId106" Type="http://schemas.openxmlformats.org/officeDocument/2006/relationships/hyperlink" Target="http://base.garant.ru/10164072/63/" TargetMode="External"/><Relationship Id="rId127" Type="http://schemas.openxmlformats.org/officeDocument/2006/relationships/hyperlink" Target="http://base.garant.ru/12128809/12/" TargetMode="External"/><Relationship Id="rId262" Type="http://schemas.openxmlformats.org/officeDocument/2006/relationships/hyperlink" Target="http://base.garant.ru/10102782/" TargetMode="External"/><Relationship Id="rId283" Type="http://schemas.openxmlformats.org/officeDocument/2006/relationships/hyperlink" Target="http://base.garant.ru/10164072/73/" TargetMode="External"/><Relationship Id="rId313" Type="http://schemas.openxmlformats.org/officeDocument/2006/relationships/hyperlink" Target="http://base.garant.ru/10164072/72/" TargetMode="External"/><Relationship Id="rId318" Type="http://schemas.openxmlformats.org/officeDocument/2006/relationships/hyperlink" Target="http://base.garant.ru/10164072/73/" TargetMode="External"/><Relationship Id="rId10" Type="http://schemas.openxmlformats.org/officeDocument/2006/relationships/hyperlink" Target="http://base.garant.ru/12128809/3/" TargetMode="External"/><Relationship Id="rId31" Type="http://schemas.openxmlformats.org/officeDocument/2006/relationships/hyperlink" Target="http://base.garant.ru/10164072/65/" TargetMode="External"/><Relationship Id="rId52" Type="http://schemas.openxmlformats.org/officeDocument/2006/relationships/hyperlink" Target="http://base.garant.ru/12128809/13/" TargetMode="External"/><Relationship Id="rId73" Type="http://schemas.openxmlformats.org/officeDocument/2006/relationships/hyperlink" Target="http://base.garant.ru/10164072/3/" TargetMode="External"/><Relationship Id="rId78" Type="http://schemas.openxmlformats.org/officeDocument/2006/relationships/hyperlink" Target="http://base.garant.ru/10102748/" TargetMode="External"/><Relationship Id="rId94" Type="http://schemas.openxmlformats.org/officeDocument/2006/relationships/hyperlink" Target="http://base.garant.ru/10105807/15/" TargetMode="External"/><Relationship Id="rId99" Type="http://schemas.openxmlformats.org/officeDocument/2006/relationships/hyperlink" Target="http://base.garant.ru/10164072/63/" TargetMode="External"/><Relationship Id="rId101" Type="http://schemas.openxmlformats.org/officeDocument/2006/relationships/hyperlink" Target="http://base.garant.ru/12126899/" TargetMode="External"/><Relationship Id="rId122" Type="http://schemas.openxmlformats.org/officeDocument/2006/relationships/hyperlink" Target="http://base.garant.ru/10164072/63/" TargetMode="External"/><Relationship Id="rId143" Type="http://schemas.openxmlformats.org/officeDocument/2006/relationships/hyperlink" Target="http://base.garant.ru/12125146/2/" TargetMode="External"/><Relationship Id="rId148" Type="http://schemas.openxmlformats.org/officeDocument/2006/relationships/hyperlink" Target="http://base.garant.ru/12145177/" TargetMode="External"/><Relationship Id="rId164" Type="http://schemas.openxmlformats.org/officeDocument/2006/relationships/hyperlink" Target="http://base.garant.ru/10105807/7/" TargetMode="External"/><Relationship Id="rId169" Type="http://schemas.openxmlformats.org/officeDocument/2006/relationships/hyperlink" Target="http://base.garant.ru/10164072/65/" TargetMode="External"/><Relationship Id="rId185" Type="http://schemas.openxmlformats.org/officeDocument/2006/relationships/hyperlink" Target="http://base.garant.ru/10164072/65/" TargetMode="External"/><Relationship Id="rId4" Type="http://schemas.openxmlformats.org/officeDocument/2006/relationships/hyperlink" Target="http://pravpotrebitel.ru/" TargetMode="External"/><Relationship Id="rId9" Type="http://schemas.openxmlformats.org/officeDocument/2006/relationships/hyperlink" Target="http://base.garant.ru/57742749/" TargetMode="External"/><Relationship Id="rId180" Type="http://schemas.openxmlformats.org/officeDocument/2006/relationships/hyperlink" Target="http://base.garant.ru/12128809/27/" TargetMode="External"/><Relationship Id="rId210" Type="http://schemas.openxmlformats.org/officeDocument/2006/relationships/hyperlink" Target="http://base.garant.ru/10164072/65/" TargetMode="External"/><Relationship Id="rId215" Type="http://schemas.openxmlformats.org/officeDocument/2006/relationships/hyperlink" Target="http://base.garant.ru/10164072/65/" TargetMode="External"/><Relationship Id="rId236" Type="http://schemas.openxmlformats.org/officeDocument/2006/relationships/hyperlink" Target="http://base.garant.ru/12125146/5/" TargetMode="External"/><Relationship Id="rId257" Type="http://schemas.openxmlformats.org/officeDocument/2006/relationships/hyperlink" Target="http://base.garant.ru/10164072/9/" TargetMode="External"/><Relationship Id="rId278" Type="http://schemas.openxmlformats.org/officeDocument/2006/relationships/hyperlink" Target="http://base.garant.ru/12124625/" TargetMode="External"/><Relationship Id="rId26" Type="http://schemas.openxmlformats.org/officeDocument/2006/relationships/hyperlink" Target="http://base.garant.ru/10164072/65/" TargetMode="External"/><Relationship Id="rId231" Type="http://schemas.openxmlformats.org/officeDocument/2006/relationships/hyperlink" Target="http://base.garant.ru/10105719/" TargetMode="External"/><Relationship Id="rId252" Type="http://schemas.openxmlformats.org/officeDocument/2006/relationships/hyperlink" Target="http://base.garant.ru/199318/" TargetMode="External"/><Relationship Id="rId273" Type="http://schemas.openxmlformats.org/officeDocument/2006/relationships/hyperlink" Target="http://base.garant.ru/12124624/1/" TargetMode="External"/><Relationship Id="rId294" Type="http://schemas.openxmlformats.org/officeDocument/2006/relationships/hyperlink" Target="http://base.garant.ru/10164072/71/" TargetMode="External"/><Relationship Id="rId308" Type="http://schemas.openxmlformats.org/officeDocument/2006/relationships/hyperlink" Target="http://base.garant.ru/10164072/71/" TargetMode="External"/><Relationship Id="rId329" Type="http://schemas.openxmlformats.org/officeDocument/2006/relationships/fontTable" Target="fontTable.xml"/><Relationship Id="rId47" Type="http://schemas.openxmlformats.org/officeDocument/2006/relationships/hyperlink" Target="http://base.garant.ru/10164072/65/" TargetMode="External"/><Relationship Id="rId68" Type="http://schemas.openxmlformats.org/officeDocument/2006/relationships/hyperlink" Target="http://base.garant.ru/10164072/53/" TargetMode="External"/><Relationship Id="rId89" Type="http://schemas.openxmlformats.org/officeDocument/2006/relationships/hyperlink" Target="http://base.garant.ru/10105807/13/" TargetMode="External"/><Relationship Id="rId112" Type="http://schemas.openxmlformats.org/officeDocument/2006/relationships/hyperlink" Target="http://base.garant.ru/10164072/63/" TargetMode="External"/><Relationship Id="rId133" Type="http://schemas.openxmlformats.org/officeDocument/2006/relationships/hyperlink" Target="http://base.garant.ru/10164072/64/" TargetMode="External"/><Relationship Id="rId154" Type="http://schemas.openxmlformats.org/officeDocument/2006/relationships/hyperlink" Target="http://base.garant.ru/10164072/64/" TargetMode="External"/><Relationship Id="rId175" Type="http://schemas.openxmlformats.org/officeDocument/2006/relationships/hyperlink" Target="http://base.garant.ru/10164072/62/" TargetMode="External"/><Relationship Id="rId196" Type="http://schemas.openxmlformats.org/officeDocument/2006/relationships/hyperlink" Target="http://base.garant.ru/10164072/65/" TargetMode="External"/><Relationship Id="rId200" Type="http://schemas.openxmlformats.org/officeDocument/2006/relationships/hyperlink" Target="http://base.garant.ru/10164072/65/" TargetMode="External"/><Relationship Id="rId16" Type="http://schemas.openxmlformats.org/officeDocument/2006/relationships/hyperlink" Target="http://base.garant.ru/12128809/12/" TargetMode="External"/><Relationship Id="rId221" Type="http://schemas.openxmlformats.org/officeDocument/2006/relationships/hyperlink" Target="http://base.garant.ru/10164072/43/" TargetMode="External"/><Relationship Id="rId242" Type="http://schemas.openxmlformats.org/officeDocument/2006/relationships/hyperlink" Target="http://base.garant.ru/10164072/66/" TargetMode="External"/><Relationship Id="rId263" Type="http://schemas.openxmlformats.org/officeDocument/2006/relationships/hyperlink" Target="http://base.garant.ru/10102782/" TargetMode="External"/><Relationship Id="rId284" Type="http://schemas.openxmlformats.org/officeDocument/2006/relationships/hyperlink" Target="http://base.garant.ru/12128809/6/" TargetMode="External"/><Relationship Id="rId319" Type="http://schemas.openxmlformats.org/officeDocument/2006/relationships/hyperlink" Target="http://base.garant.ru/10164072/74/" TargetMode="External"/><Relationship Id="rId37" Type="http://schemas.openxmlformats.org/officeDocument/2006/relationships/hyperlink" Target="http://base.garant.ru/10164072/66/" TargetMode="External"/><Relationship Id="rId58" Type="http://schemas.openxmlformats.org/officeDocument/2006/relationships/hyperlink" Target="http://base.garant.ru/10164072/65/" TargetMode="External"/><Relationship Id="rId79" Type="http://schemas.openxmlformats.org/officeDocument/2006/relationships/hyperlink" Target="http://base.garant.ru/10102748/" TargetMode="External"/><Relationship Id="rId102" Type="http://schemas.openxmlformats.org/officeDocument/2006/relationships/hyperlink" Target="http://base.garant.ru/10164072/63/" TargetMode="External"/><Relationship Id="rId123" Type="http://schemas.openxmlformats.org/officeDocument/2006/relationships/hyperlink" Target="http://base.garant.ru/10164072/63/" TargetMode="External"/><Relationship Id="rId144" Type="http://schemas.openxmlformats.org/officeDocument/2006/relationships/hyperlink" Target="http://base.garant.ru/12125146/6/" TargetMode="External"/><Relationship Id="rId330" Type="http://schemas.openxmlformats.org/officeDocument/2006/relationships/theme" Target="theme/theme1.xml"/><Relationship Id="rId90" Type="http://schemas.openxmlformats.org/officeDocument/2006/relationships/hyperlink" Target="http://base.garant.ru/10105807/13/" TargetMode="External"/><Relationship Id="rId165" Type="http://schemas.openxmlformats.org/officeDocument/2006/relationships/hyperlink" Target="http://base.garant.ru/10164072/65/" TargetMode="External"/><Relationship Id="rId186" Type="http://schemas.openxmlformats.org/officeDocument/2006/relationships/hyperlink" Target="http://base.garant.ru/10164072/65/" TargetMode="External"/><Relationship Id="rId211" Type="http://schemas.openxmlformats.org/officeDocument/2006/relationships/hyperlink" Target="http://base.garant.ru/10164072/6/" TargetMode="External"/><Relationship Id="rId232" Type="http://schemas.openxmlformats.org/officeDocument/2006/relationships/hyperlink" Target="http://base.garant.ru/10164072/" TargetMode="External"/><Relationship Id="rId253" Type="http://schemas.openxmlformats.org/officeDocument/2006/relationships/hyperlink" Target="http://base.garant.ru/199318/" TargetMode="External"/><Relationship Id="rId274" Type="http://schemas.openxmlformats.org/officeDocument/2006/relationships/hyperlink" Target="http://base.garant.ru/12124624/6/" TargetMode="External"/><Relationship Id="rId295" Type="http://schemas.openxmlformats.org/officeDocument/2006/relationships/hyperlink" Target="http://base.garant.ru/10164072/71/" TargetMode="External"/><Relationship Id="rId309" Type="http://schemas.openxmlformats.org/officeDocument/2006/relationships/hyperlink" Target="http://base.garant.ru/10164072/71/" TargetMode="External"/><Relationship Id="rId27" Type="http://schemas.openxmlformats.org/officeDocument/2006/relationships/hyperlink" Target="http://base.garant.ru/12128809/12/" TargetMode="External"/><Relationship Id="rId48" Type="http://schemas.openxmlformats.org/officeDocument/2006/relationships/hyperlink" Target="http://base.garant.ru/10164072/65/" TargetMode="External"/><Relationship Id="rId69" Type="http://schemas.openxmlformats.org/officeDocument/2006/relationships/hyperlink" Target="http://base.garant.ru/12186461/" TargetMode="External"/><Relationship Id="rId113" Type="http://schemas.openxmlformats.org/officeDocument/2006/relationships/hyperlink" Target="http://base.garant.ru/10164072/63/" TargetMode="External"/><Relationship Id="rId134" Type="http://schemas.openxmlformats.org/officeDocument/2006/relationships/hyperlink" Target="http://base.garant.ru/10164072/64/" TargetMode="External"/><Relationship Id="rId320" Type="http://schemas.openxmlformats.org/officeDocument/2006/relationships/hyperlink" Target="http://base.garant.ru/10164072/75/" TargetMode="External"/><Relationship Id="rId80" Type="http://schemas.openxmlformats.org/officeDocument/2006/relationships/hyperlink" Target="http://base.garant.ru/10102748/" TargetMode="External"/><Relationship Id="rId155" Type="http://schemas.openxmlformats.org/officeDocument/2006/relationships/hyperlink" Target="http://base.garant.ru/10164072/62/" TargetMode="External"/><Relationship Id="rId176" Type="http://schemas.openxmlformats.org/officeDocument/2006/relationships/hyperlink" Target="http://base.garant.ru/10164072/65/" TargetMode="External"/><Relationship Id="rId197" Type="http://schemas.openxmlformats.org/officeDocument/2006/relationships/hyperlink" Target="http://base.garant.ru/10164072/64/" TargetMode="External"/><Relationship Id="rId201" Type="http://schemas.openxmlformats.org/officeDocument/2006/relationships/hyperlink" Target="http://base.garant.ru/10164072/62/" TargetMode="External"/><Relationship Id="rId222" Type="http://schemas.openxmlformats.org/officeDocument/2006/relationships/hyperlink" Target="http://base.garant.ru/10164072/23/" TargetMode="External"/><Relationship Id="rId243" Type="http://schemas.openxmlformats.org/officeDocument/2006/relationships/hyperlink" Target="http://base.garant.ru/10164072/66/" TargetMode="External"/><Relationship Id="rId264" Type="http://schemas.openxmlformats.org/officeDocument/2006/relationships/hyperlink" Target="http://base.garant.ru/10104253/" TargetMode="External"/><Relationship Id="rId285" Type="http://schemas.openxmlformats.org/officeDocument/2006/relationships/hyperlink" Target="http://base.garant.ru/10164072/71/" TargetMode="External"/><Relationship Id="rId17" Type="http://schemas.openxmlformats.org/officeDocument/2006/relationships/hyperlink" Target="http://base.garant.ru/12128809/3/" TargetMode="External"/><Relationship Id="rId38" Type="http://schemas.openxmlformats.org/officeDocument/2006/relationships/hyperlink" Target="http://base.garant.ru/10102426/12/" TargetMode="External"/><Relationship Id="rId59" Type="http://schemas.openxmlformats.org/officeDocument/2006/relationships/hyperlink" Target="http://base.garant.ru/12128809/4/" TargetMode="External"/><Relationship Id="rId103" Type="http://schemas.openxmlformats.org/officeDocument/2006/relationships/hyperlink" Target="http://base.garant.ru/10164072/63/" TargetMode="External"/><Relationship Id="rId124" Type="http://schemas.openxmlformats.org/officeDocument/2006/relationships/hyperlink" Target="http://base.garant.ru/10164072/63/" TargetMode="External"/><Relationship Id="rId310" Type="http://schemas.openxmlformats.org/officeDocument/2006/relationships/hyperlink" Target="http://base.garant.ru/10164072/71/" TargetMode="External"/><Relationship Id="rId70" Type="http://schemas.openxmlformats.org/officeDocument/2006/relationships/hyperlink" Target="http://base.garant.ru/12186461/" TargetMode="External"/><Relationship Id="rId91" Type="http://schemas.openxmlformats.org/officeDocument/2006/relationships/hyperlink" Target="http://base.garant.ru/10105807/13/" TargetMode="External"/><Relationship Id="rId145" Type="http://schemas.openxmlformats.org/officeDocument/2006/relationships/hyperlink" Target="http://base.garant.ru/12125146/6/" TargetMode="External"/><Relationship Id="rId166" Type="http://schemas.openxmlformats.org/officeDocument/2006/relationships/hyperlink" Target="http://base.garant.ru/10164072/65/" TargetMode="External"/><Relationship Id="rId187" Type="http://schemas.openxmlformats.org/officeDocument/2006/relationships/hyperlink" Target="http://base.garant.ru/10164072/13/" TargetMode="External"/><Relationship Id="rId1" Type="http://schemas.openxmlformats.org/officeDocument/2006/relationships/styles" Target="styles.xml"/><Relationship Id="rId212" Type="http://schemas.openxmlformats.org/officeDocument/2006/relationships/hyperlink" Target="http://base.garant.ru/10164072/17/" TargetMode="External"/><Relationship Id="rId233" Type="http://schemas.openxmlformats.org/officeDocument/2006/relationships/hyperlink" Target="http://base.garant.ru/10164072/66/" TargetMode="External"/><Relationship Id="rId254" Type="http://schemas.openxmlformats.org/officeDocument/2006/relationships/hyperlink" Target="http://base.garant.ru/10164072/66/" TargetMode="External"/><Relationship Id="rId28" Type="http://schemas.openxmlformats.org/officeDocument/2006/relationships/hyperlink" Target="http://base.garant.ru/12128809/12/" TargetMode="External"/><Relationship Id="rId49" Type="http://schemas.openxmlformats.org/officeDocument/2006/relationships/hyperlink" Target="http://base.garant.ru/10164072/65/" TargetMode="External"/><Relationship Id="rId114" Type="http://schemas.openxmlformats.org/officeDocument/2006/relationships/hyperlink" Target="http://base.garant.ru/10164072/63/" TargetMode="External"/><Relationship Id="rId275" Type="http://schemas.openxmlformats.org/officeDocument/2006/relationships/hyperlink" Target="http://base.garant.ru/10164072/64/" TargetMode="External"/><Relationship Id="rId296" Type="http://schemas.openxmlformats.org/officeDocument/2006/relationships/hyperlink" Target="http://base.garant.ru/10164072/71/" TargetMode="External"/><Relationship Id="rId300" Type="http://schemas.openxmlformats.org/officeDocument/2006/relationships/hyperlink" Target="http://base.garant.ru/10164072/74/" TargetMode="External"/><Relationship Id="rId60" Type="http://schemas.openxmlformats.org/officeDocument/2006/relationships/hyperlink" Target="http://base.garant.ru/12128809/6/" TargetMode="External"/><Relationship Id="rId81" Type="http://schemas.openxmlformats.org/officeDocument/2006/relationships/hyperlink" Target="http://base.garant.ru/12128809/27/" TargetMode="External"/><Relationship Id="rId135" Type="http://schemas.openxmlformats.org/officeDocument/2006/relationships/hyperlink" Target="http://base.garant.ru/10164072/64/" TargetMode="External"/><Relationship Id="rId156" Type="http://schemas.openxmlformats.org/officeDocument/2006/relationships/hyperlink" Target="http://base.garant.ru/10164072/63/" TargetMode="External"/><Relationship Id="rId177" Type="http://schemas.openxmlformats.org/officeDocument/2006/relationships/hyperlink" Target="http://base.garant.ru/10164072/65/" TargetMode="External"/><Relationship Id="rId198" Type="http://schemas.openxmlformats.org/officeDocument/2006/relationships/hyperlink" Target="http://base.garant.ru/10164072/65/" TargetMode="External"/><Relationship Id="rId321" Type="http://schemas.openxmlformats.org/officeDocument/2006/relationships/hyperlink" Target="http://base.garant.ru/10164072/70/" TargetMode="External"/><Relationship Id="rId202" Type="http://schemas.openxmlformats.org/officeDocument/2006/relationships/hyperlink" Target="http://base.garant.ru/10164072/62/" TargetMode="External"/><Relationship Id="rId223" Type="http://schemas.openxmlformats.org/officeDocument/2006/relationships/hyperlink" Target="http://base.garant.ru/10164072/27/" TargetMode="External"/><Relationship Id="rId244" Type="http://schemas.openxmlformats.org/officeDocument/2006/relationships/hyperlink" Target="http://base.garant.ru/10164072/66/" TargetMode="External"/><Relationship Id="rId18" Type="http://schemas.openxmlformats.org/officeDocument/2006/relationships/hyperlink" Target="http://base.garant.ru/12128809/3/" TargetMode="External"/><Relationship Id="rId39" Type="http://schemas.openxmlformats.org/officeDocument/2006/relationships/hyperlink" Target="http://base.garant.ru/12138285/1/" TargetMode="External"/><Relationship Id="rId265" Type="http://schemas.openxmlformats.org/officeDocument/2006/relationships/hyperlink" Target="http://base.garant.ru/10104233/" TargetMode="External"/><Relationship Id="rId286" Type="http://schemas.openxmlformats.org/officeDocument/2006/relationships/hyperlink" Target="http://base.garant.ru/12128809/6/" TargetMode="External"/><Relationship Id="rId50" Type="http://schemas.openxmlformats.org/officeDocument/2006/relationships/hyperlink" Target="http://base.garant.ru/10164072/65/" TargetMode="External"/><Relationship Id="rId104" Type="http://schemas.openxmlformats.org/officeDocument/2006/relationships/hyperlink" Target="http://base.garant.ru/10164072/63/" TargetMode="External"/><Relationship Id="rId125" Type="http://schemas.openxmlformats.org/officeDocument/2006/relationships/hyperlink" Target="http://base.garant.ru/12128809/1/" TargetMode="External"/><Relationship Id="rId146" Type="http://schemas.openxmlformats.org/officeDocument/2006/relationships/hyperlink" Target="http://base.garant.ru/12145177/" TargetMode="External"/><Relationship Id="rId167" Type="http://schemas.openxmlformats.org/officeDocument/2006/relationships/hyperlink" Target="http://base.garant.ru/10164072/65/" TargetMode="External"/><Relationship Id="rId188" Type="http://schemas.openxmlformats.org/officeDocument/2006/relationships/hyperlink" Target="http://base.garant.ru/10164072/65/" TargetMode="External"/><Relationship Id="rId311" Type="http://schemas.openxmlformats.org/officeDocument/2006/relationships/hyperlink" Target="http://base.garant.ru/10164072/63/" TargetMode="External"/><Relationship Id="rId71" Type="http://schemas.openxmlformats.org/officeDocument/2006/relationships/hyperlink" Target="http://base.garant.ru/10164072/3/" TargetMode="External"/><Relationship Id="rId92" Type="http://schemas.openxmlformats.org/officeDocument/2006/relationships/hyperlink" Target="http://base.garant.ru/10105807/14/" TargetMode="External"/><Relationship Id="rId213" Type="http://schemas.openxmlformats.org/officeDocument/2006/relationships/hyperlink" Target="http://base.garant.ru/10164072/65/" TargetMode="External"/><Relationship Id="rId234" Type="http://schemas.openxmlformats.org/officeDocument/2006/relationships/hyperlink" Target="http://base.garant.ru/10164072/66/" TargetMode="External"/><Relationship Id="rId2" Type="http://schemas.openxmlformats.org/officeDocument/2006/relationships/settings" Target="settings.xml"/><Relationship Id="rId29" Type="http://schemas.openxmlformats.org/officeDocument/2006/relationships/hyperlink" Target="http://base.garant.ru/12128809/12/" TargetMode="External"/><Relationship Id="rId255" Type="http://schemas.openxmlformats.org/officeDocument/2006/relationships/hyperlink" Target="http://base.garant.ru/10164072/9/" TargetMode="External"/><Relationship Id="rId276" Type="http://schemas.openxmlformats.org/officeDocument/2006/relationships/hyperlink" Target="http://base.garant.ru/10164072/18/" TargetMode="External"/><Relationship Id="rId297" Type="http://schemas.openxmlformats.org/officeDocument/2006/relationships/hyperlink" Target="http://base.garant.ru/10164072/72/" TargetMode="External"/><Relationship Id="rId40" Type="http://schemas.openxmlformats.org/officeDocument/2006/relationships/hyperlink" Target="http://base.garant.ru/12168343/3/" TargetMode="External"/><Relationship Id="rId115" Type="http://schemas.openxmlformats.org/officeDocument/2006/relationships/hyperlink" Target="http://base.garant.ru/10164072/63/" TargetMode="External"/><Relationship Id="rId136" Type="http://schemas.openxmlformats.org/officeDocument/2006/relationships/hyperlink" Target="http://base.garant.ru/10164072/64/" TargetMode="External"/><Relationship Id="rId157" Type="http://schemas.openxmlformats.org/officeDocument/2006/relationships/hyperlink" Target="http://base.garant.ru/10164072/64/" TargetMode="External"/><Relationship Id="rId178" Type="http://schemas.openxmlformats.org/officeDocument/2006/relationships/hyperlink" Target="http://base.garant.ru/10164072/12/" TargetMode="External"/><Relationship Id="rId301" Type="http://schemas.openxmlformats.org/officeDocument/2006/relationships/hyperlink" Target="http://base.garant.ru/10164072/75/" TargetMode="External"/><Relationship Id="rId322" Type="http://schemas.openxmlformats.org/officeDocument/2006/relationships/hyperlink" Target="http://base.garant.ru/10164072/70/" TargetMode="External"/><Relationship Id="rId61" Type="http://schemas.openxmlformats.org/officeDocument/2006/relationships/hyperlink" Target="http://base.garant.ru/10164072/6/" TargetMode="External"/><Relationship Id="rId82" Type="http://schemas.openxmlformats.org/officeDocument/2006/relationships/hyperlink" Target="http://base.garant.ru/10164072/62/" TargetMode="External"/><Relationship Id="rId199" Type="http://schemas.openxmlformats.org/officeDocument/2006/relationships/hyperlink" Target="http://base.garant.ru/10164072/63/" TargetMode="External"/><Relationship Id="rId203" Type="http://schemas.openxmlformats.org/officeDocument/2006/relationships/hyperlink" Target="http://base.garant.ru/10164072/64/" TargetMode="External"/><Relationship Id="rId19" Type="http://schemas.openxmlformats.org/officeDocument/2006/relationships/hyperlink" Target="http://base.garant.ru/12128809/27/" TargetMode="External"/><Relationship Id="rId224" Type="http://schemas.openxmlformats.org/officeDocument/2006/relationships/hyperlink" Target="http://base.garant.ru/10164072/26/" TargetMode="External"/><Relationship Id="rId245" Type="http://schemas.openxmlformats.org/officeDocument/2006/relationships/hyperlink" Target="http://base.garant.ru/12128809/18/" TargetMode="External"/><Relationship Id="rId266" Type="http://schemas.openxmlformats.org/officeDocument/2006/relationships/hyperlink" Target="http://base.garant.ru/10104323/" TargetMode="External"/><Relationship Id="rId287" Type="http://schemas.openxmlformats.org/officeDocument/2006/relationships/hyperlink" Target="http://base.garant.ru/10164072/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18558</Words>
  <Characters>105784</Characters>
  <Application>Microsoft Office Word</Application>
  <DocSecurity>0</DocSecurity>
  <Lines>881</Lines>
  <Paragraphs>248</Paragraphs>
  <ScaleCrop>false</ScaleCrop>
  <Company/>
  <LinksUpToDate>false</LinksUpToDate>
  <CharactersWithSpaces>124094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D&amp;K</dc:creator>
  <cp:keywords/>
  <dc:description/>
  <cp:lastModifiedBy>Acer</cp:lastModifiedBy>
  <cp:revision>3</cp:revision>
  <dcterms:created xsi:type="dcterms:W3CDTF">2017-06-13T08:27:00Z</dcterms:created>
  <dcterms:modified xsi:type="dcterms:W3CDTF">2018-06-02T08:21:00Z</dcterms:modified>
</cp:coreProperties>
</file>