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D2" w:rsidRDefault="004574D2" w:rsidP="004574D2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4574D2" w:rsidRPr="007107CE" w:rsidTr="00BB3B0E">
        <w:trPr>
          <w:trHeight w:val="5501"/>
          <w:jc w:val="center"/>
        </w:trPr>
        <w:tc>
          <w:tcPr>
            <w:tcW w:w="9312" w:type="dxa"/>
          </w:tcPr>
          <w:p w:rsidR="004574D2" w:rsidRPr="00F8452D" w:rsidRDefault="004574D2" w:rsidP="00BB3B0E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4574D2" w:rsidRPr="007107CE" w:rsidRDefault="004574D2" w:rsidP="00BB3B0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4574D2" w:rsidRPr="007107CE" w:rsidRDefault="004574D2" w:rsidP="00BB3B0E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4574D2" w:rsidRPr="007107CE" w:rsidRDefault="004574D2" w:rsidP="00BB3B0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4574D2" w:rsidRPr="007107CE" w:rsidRDefault="004574D2" w:rsidP="00BB3B0E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4574D2" w:rsidRPr="007107CE" w:rsidRDefault="004574D2" w:rsidP="00BB3B0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4574D2" w:rsidRDefault="004574D2" w:rsidP="00BB3B0E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4574D2" w:rsidRPr="007107CE" w:rsidRDefault="004574D2" w:rsidP="00BB3B0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4574D2" w:rsidRPr="004574D2" w:rsidRDefault="004574D2" w:rsidP="004574D2">
      <w:pPr>
        <w:shd w:val="clear" w:color="auto" w:fill="FFFFFF"/>
        <w:spacing w:before="160" w:after="160" w:line="373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</w:pPr>
      <w:r>
        <w:br w:type="page"/>
      </w:r>
      <w:r w:rsidRPr="004574D2"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  <w:lastRenderedPageBreak/>
        <w:t>Жалоба на интернет мошенников</w:t>
      </w:r>
    </w:p>
    <w:p w:rsidR="004574D2" w:rsidRPr="004574D2" w:rsidRDefault="004574D2" w:rsidP="004574D2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t>Заявитель обратился на сайте к гражданке с просьбой продать товар туфли. Заявителем были выполнены условия по оплате товара однако товара в адрес заявителя не поступило. Заявитель просит провести проверку по факту мошеннических действий гражданки.</w:t>
      </w:r>
    </w:p>
    <w:p w:rsidR="004574D2" w:rsidRPr="004574D2" w:rsidRDefault="004574D2" w:rsidP="004574D2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574D2" w:rsidRPr="004574D2" w:rsidRDefault="004574D2" w:rsidP="004574D2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t>В прокуратуру города Москвы</w:t>
      </w:r>
    </w:p>
    <w:p w:rsidR="004574D2" w:rsidRPr="004574D2" w:rsidRDefault="004574D2" w:rsidP="004574D2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t>От _______________________</w:t>
      </w: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br/>
        <w:t>адрес: ______________________________,</w:t>
      </w: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br/>
        <w:t>телефон: __________,</w:t>
      </w:r>
    </w:p>
    <w:p w:rsidR="004574D2" w:rsidRPr="004574D2" w:rsidRDefault="004574D2" w:rsidP="004574D2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t>Жалоба</w:t>
      </w: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br/>
        <w:t>___________ года г. Я обратилась на сайте «________» к _____________ с просьбой продать</w:t>
      </w: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товар Туфли в количестве 1 (пара) штук, цена _____ рублей, информация о котором размещена на сайте "_______", электронный адрес (адрес страницы)____________ (по состоянию на </w:t>
      </w:r>
      <w:proofErr w:type="spellStart"/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t>__________г</w:t>
      </w:r>
      <w:proofErr w:type="spellEnd"/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t>.), т.е. заключить договор розничной купли-продажи товара дистанционным способом через Интернет на условиях, которые Ответчик распространяет в форме публичной оферты.</w:t>
      </w: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Указанные условия я выполнила, что подтверждается переводом денежных средств в размере ________ рублей на счет Ольги Петровны. Однако товара в мой адрес не поступило </w:t>
      </w:r>
      <w:proofErr w:type="spellStart"/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t>п</w:t>
      </w:r>
      <w:proofErr w:type="spellEnd"/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t xml:space="preserve"> настоящее время.</w:t>
      </w: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br/>
        <w:t>При обращении к владельце странице «_________», которая осуществляла продажу туфель для предоставления товара мне ответили отказом и возвратили лишь только ____ рублей, что противоречит гражданскому законодательству Российской Федерации.</w:t>
      </w: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br/>
        <w:t>В соответствии со ст. 492 Гражданского кодекса Российской Федерации 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деятельностью.</w:t>
      </w: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br/>
        <w:t>Договор розничной купли-продажи является публичным договором (статья 426 Гражданского кодекса Российской Федерации).</w:t>
      </w: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br/>
        <w:t>В соответствии с п. 2 ст. 437 Гражданского кодекса Российской Федерации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отзовется, признается офертой (публичная оферта).</w:t>
      </w: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br/>
        <w:t>В соответствии со ст. 436 Гражданского кодекса Российской Федерации полученная адресатом оферта не может быть отозвана в течение срока, установленного для ее акцепта, если иное не оговорено в самой оферте либо не вытекает из существа предложения или обстановки, в которой оно было сделано.</w:t>
      </w: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br/>
        <w:t>В соответствии с п. 1 ст. 433 Гражданского кодекса Российской Федерации договор признается заключенным в момент получения лицом, направившим оферту, ее акцепта.</w:t>
      </w: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br/>
        <w:t>В соответствии с п. 3 ст. 426 Гражданского кодекса Российской Федерации отказ лица, осуществляющего предпринимательскую деятельность, от заключения публичного договора при наличии возможности предоставить потребителю соответствующие товары, услуги, выполнить для него соответствующие работы не допускается.</w:t>
      </w: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br/>
        <w:t>Считаю, что в действиях продавца содержатся признаки преступления, предусмотренного статьей 159 УК РФ.</w:t>
      </w:r>
    </w:p>
    <w:p w:rsidR="004574D2" w:rsidRPr="004574D2" w:rsidRDefault="004574D2" w:rsidP="004574D2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Так, в соответствии со ст. 2 Федерального закона РФ от 02.05.2006 г. «О порядке рассмотрения обращений граждан РФ» граждане имеют право обращаться лично, а также направлять индивидуальные и коллективные обращения в государственные органы, органы </w:t>
      </w: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местного самоуправления и должностным лицам.</w:t>
      </w: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br/>
        <w:t>Выписка из Федерального закона "О прокуратуре Российской Федерации" от 17.01.1992 № 2202-1статья 10 рассмотрение и разрешение в органах прокуратуры заявлений, жалоб и иных обращений:</w:t>
      </w: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br/>
        <w:t>1. 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Решение по жалобе на приговор, решение, определение и постановление суда может быть обжаловано только вышестоящему прокурору.</w:t>
      </w: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br/>
        <w:t>2.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br/>
        <w:t>3. Ответ на заявление, жалобу и иное обращение должен быть мотивированным. Если в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предусмотрено законом.</w:t>
      </w: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br/>
        <w:t>4. Прокурор в установленном законом порядке принимает меры по привлечению к ответственности лиц, совершивших правонарушения.</w:t>
      </w: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br/>
        <w:t>5. Запрещается пересылка жалобы в орган или должностному лицу, решения либо действия которых обжалуются.</w:t>
      </w:r>
    </w:p>
    <w:p w:rsidR="004574D2" w:rsidRPr="004574D2" w:rsidRDefault="004574D2" w:rsidP="004574D2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t>На основании изложенного прошу:</w:t>
      </w:r>
    </w:p>
    <w:p w:rsidR="004574D2" w:rsidRPr="004574D2" w:rsidRDefault="004574D2" w:rsidP="004574D2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t>Разобраться в изложенном, принять меры прокурорского реагирования.</w:t>
      </w:r>
      <w:r w:rsidRPr="004574D2">
        <w:rPr>
          <w:rFonts w:ascii="Helvetica" w:eastAsia="Times New Roman" w:hAnsi="Helvetica" w:cs="Helvetica"/>
          <w:color w:val="333333"/>
          <w:sz w:val="21"/>
        </w:rPr>
        <w:t> </w:t>
      </w: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br/>
        <w:t>Провести проверку по факту мошеннических действий продавца Ольги Петровны в незаконном получении денежных средств;</w:t>
      </w: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br/>
        <w:t>О решении принятом по данной жалобе прошу сообщить мне в письменном виде по вышеуказанному адресу.</w:t>
      </w:r>
    </w:p>
    <w:p w:rsidR="004574D2" w:rsidRPr="004574D2" w:rsidRDefault="004574D2" w:rsidP="004574D2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t>Приложения:</w:t>
      </w: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br/>
        <w:t>1. Документы, подтверждающие обстоятельства, на которых Истец основывает свои требования.</w:t>
      </w:r>
    </w:p>
    <w:p w:rsidR="004574D2" w:rsidRPr="004574D2" w:rsidRDefault="004574D2" w:rsidP="004574D2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74D2">
        <w:rPr>
          <w:rFonts w:ascii="Helvetica" w:eastAsia="Times New Roman" w:hAnsi="Helvetica" w:cs="Helvetica"/>
          <w:color w:val="333333"/>
          <w:sz w:val="21"/>
          <w:szCs w:val="21"/>
        </w:rPr>
        <w:br/>
        <w:t>"__"___________ ____ г.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compat/>
  <w:rsids>
    <w:rsidRoot w:val="004574D2"/>
    <w:rsid w:val="0026163A"/>
    <w:rsid w:val="00266FF0"/>
    <w:rsid w:val="00310EB9"/>
    <w:rsid w:val="003B57E0"/>
    <w:rsid w:val="004574D2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4574D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4574D2"/>
  </w:style>
  <w:style w:type="table" w:styleId="a9">
    <w:name w:val="Table Grid"/>
    <w:basedOn w:val="a1"/>
    <w:rsid w:val="004574D2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820">
          <w:marLeft w:val="0"/>
          <w:marRight w:val="0"/>
          <w:marTop w:val="27"/>
          <w:marBottom w:val="133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4386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824</Words>
  <Characters>4701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2016-01-21T21:56:00Z</dcterms:created>
  <dcterms:modified xsi:type="dcterms:W3CDTF">2016-01-21T22:01:00Z</dcterms:modified>
</cp:coreProperties>
</file>