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C2" w:rsidRDefault="00036CC2" w:rsidP="00036CC2">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36CC2" w:rsidRPr="007107CE" w:rsidTr="00B91D7D">
        <w:trPr>
          <w:trHeight w:val="5501"/>
          <w:jc w:val="center"/>
        </w:trPr>
        <w:tc>
          <w:tcPr>
            <w:tcW w:w="9312" w:type="dxa"/>
          </w:tcPr>
          <w:p w:rsidR="00036CC2" w:rsidRPr="00F8452D" w:rsidRDefault="00036CC2" w:rsidP="00B91D7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36CC2" w:rsidRPr="007107CE" w:rsidRDefault="00036CC2" w:rsidP="00B91D7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036CC2" w:rsidRPr="007107CE" w:rsidRDefault="00036CC2" w:rsidP="00B91D7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36CC2" w:rsidRPr="007107CE" w:rsidRDefault="00036CC2" w:rsidP="00B91D7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036CC2" w:rsidRPr="007107CE" w:rsidRDefault="00036CC2" w:rsidP="00B91D7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36CC2" w:rsidRPr="007107CE" w:rsidRDefault="00036CC2" w:rsidP="00B91D7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36CC2" w:rsidRDefault="00036CC2" w:rsidP="00B91D7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36CC2" w:rsidRPr="007107CE" w:rsidRDefault="00036CC2" w:rsidP="00B91D7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36CC2" w:rsidRPr="00036CC2" w:rsidRDefault="00036CC2" w:rsidP="00036CC2">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Pr="00036CC2">
        <w:rPr>
          <w:rFonts w:ascii="Open Sans" w:eastAsia="Times New Roman" w:hAnsi="Open Sans" w:cs="Open Sans"/>
          <w:b/>
          <w:bCs/>
          <w:color w:val="333333"/>
          <w:kern w:val="36"/>
          <w:sz w:val="31"/>
          <w:szCs w:val="31"/>
        </w:rPr>
        <w:lastRenderedPageBreak/>
        <w:t>Дополнение к апелляционной жалобе по гражданскому делу</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 xml:space="preserve">Решением суда гражданское дело по иску истца к ответчикам о </w:t>
      </w:r>
      <w:proofErr w:type="spellStart"/>
      <w:r w:rsidRPr="00036CC2">
        <w:rPr>
          <w:rFonts w:ascii="Helvetica" w:eastAsia="Times New Roman" w:hAnsi="Helvetica" w:cs="Helvetica"/>
          <w:color w:val="333333"/>
          <w:sz w:val="19"/>
          <w:szCs w:val="19"/>
        </w:rPr>
        <w:t>нечинении</w:t>
      </w:r>
      <w:proofErr w:type="spellEnd"/>
      <w:r w:rsidRPr="00036CC2">
        <w:rPr>
          <w:rFonts w:ascii="Helvetica" w:eastAsia="Times New Roman" w:hAnsi="Helvetica" w:cs="Helvetica"/>
          <w:color w:val="333333"/>
          <w:sz w:val="19"/>
          <w:szCs w:val="19"/>
        </w:rPr>
        <w:t xml:space="preserve"> препятствий в пользовании домовладением, земельным участком было отказано в удовлетворении исковых требований. Истец просит принять к рассмотрению дополнение к апелляционной жалобе с учетом новых доказательств по данному делу. Истец просит отменить решение суда и отправить иск в суд 1 инстанции на повторное рассмотрение с другим составом суда.</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 </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В судебную коллегию по гражданским делам</w:t>
      </w:r>
      <w:r w:rsidRPr="00036CC2">
        <w:rPr>
          <w:rFonts w:ascii="Helvetica" w:eastAsia="Times New Roman" w:hAnsi="Helvetica" w:cs="Helvetica"/>
          <w:color w:val="333333"/>
          <w:sz w:val="19"/>
          <w:szCs w:val="19"/>
        </w:rPr>
        <w:br/>
        <w:t>Московского городского суда</w:t>
      </w:r>
      <w:r w:rsidRPr="00036CC2">
        <w:rPr>
          <w:rFonts w:ascii="Helvetica" w:eastAsia="Times New Roman" w:hAnsi="Helvetica" w:cs="Helvetica"/>
          <w:color w:val="333333"/>
          <w:sz w:val="19"/>
          <w:szCs w:val="19"/>
        </w:rPr>
        <w:br/>
        <w:t>_____________________________</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Истец: _____________________________</w:t>
      </w:r>
      <w:r w:rsidRPr="00036CC2">
        <w:rPr>
          <w:rFonts w:ascii="Helvetica" w:eastAsia="Times New Roman" w:hAnsi="Helvetica" w:cs="Helvetica"/>
          <w:color w:val="333333"/>
          <w:sz w:val="19"/>
          <w:szCs w:val="19"/>
        </w:rPr>
        <w:br/>
        <w:t>адрес: _____________________________</w:t>
      </w:r>
      <w:r w:rsidRPr="00036CC2">
        <w:rPr>
          <w:rFonts w:ascii="Helvetica" w:eastAsia="Times New Roman" w:hAnsi="Helvetica" w:cs="Helvetica"/>
          <w:color w:val="333333"/>
          <w:sz w:val="19"/>
        </w:rPr>
        <w:t> </w:t>
      </w:r>
      <w:r w:rsidRPr="00036CC2">
        <w:rPr>
          <w:rFonts w:ascii="Helvetica" w:eastAsia="Times New Roman" w:hAnsi="Helvetica" w:cs="Helvetica"/>
          <w:color w:val="333333"/>
          <w:sz w:val="19"/>
          <w:szCs w:val="19"/>
        </w:rPr>
        <w:br/>
        <w:t>тел. _____________________________</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Ответчики:</w:t>
      </w:r>
      <w:r w:rsidRPr="00036CC2">
        <w:rPr>
          <w:rFonts w:ascii="Helvetica" w:eastAsia="Times New Roman" w:hAnsi="Helvetica" w:cs="Helvetica"/>
          <w:color w:val="333333"/>
          <w:sz w:val="19"/>
        </w:rPr>
        <w:t> </w:t>
      </w:r>
      <w:r w:rsidRPr="00036CC2">
        <w:rPr>
          <w:rFonts w:ascii="Helvetica" w:eastAsia="Times New Roman" w:hAnsi="Helvetica" w:cs="Helvetica"/>
          <w:color w:val="333333"/>
          <w:sz w:val="19"/>
          <w:szCs w:val="19"/>
        </w:rPr>
        <w:br/>
        <w:t>1. ______________________________</w:t>
      </w:r>
      <w:r w:rsidRPr="00036CC2">
        <w:rPr>
          <w:rFonts w:ascii="Helvetica" w:eastAsia="Times New Roman" w:hAnsi="Helvetica" w:cs="Helvetica"/>
          <w:color w:val="333333"/>
          <w:sz w:val="19"/>
          <w:szCs w:val="19"/>
        </w:rPr>
        <w:br/>
        <w:t>адрес: ___________________________</w:t>
      </w:r>
      <w:r w:rsidRPr="00036CC2">
        <w:rPr>
          <w:rFonts w:ascii="Helvetica" w:eastAsia="Times New Roman" w:hAnsi="Helvetica" w:cs="Helvetica"/>
          <w:color w:val="333333"/>
          <w:sz w:val="19"/>
          <w:szCs w:val="19"/>
        </w:rPr>
        <w:br/>
        <w:t>2. ______________________________</w:t>
      </w:r>
      <w:r w:rsidRPr="00036CC2">
        <w:rPr>
          <w:rFonts w:ascii="Helvetica" w:eastAsia="Times New Roman" w:hAnsi="Helvetica" w:cs="Helvetica"/>
          <w:color w:val="333333"/>
          <w:sz w:val="19"/>
          <w:szCs w:val="19"/>
        </w:rPr>
        <w:br/>
        <w:t>адрес: ___________________________</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Дополнение к апелляционной жалобе на решение ___________ районного суда г. Москвы, гражданское дело № _________ от __________ г. (судья ________________)</w:t>
      </w:r>
      <w:r w:rsidRPr="00036CC2">
        <w:rPr>
          <w:rFonts w:ascii="Helvetica" w:eastAsia="Times New Roman" w:hAnsi="Helvetica" w:cs="Helvetica"/>
          <w:color w:val="333333"/>
          <w:sz w:val="19"/>
          <w:szCs w:val="19"/>
        </w:rPr>
        <w:br/>
        <w:t xml:space="preserve">Решением _____________ районного суда г. Москвы от ___________ г. по гражданскому делу № __________ по иску _______________ к ________________ и к ______________ о </w:t>
      </w:r>
      <w:proofErr w:type="spellStart"/>
      <w:r w:rsidRPr="00036CC2">
        <w:rPr>
          <w:rFonts w:ascii="Helvetica" w:eastAsia="Times New Roman" w:hAnsi="Helvetica" w:cs="Helvetica"/>
          <w:color w:val="333333"/>
          <w:sz w:val="19"/>
          <w:szCs w:val="19"/>
        </w:rPr>
        <w:t>нечинении</w:t>
      </w:r>
      <w:proofErr w:type="spellEnd"/>
      <w:r w:rsidRPr="00036CC2">
        <w:rPr>
          <w:rFonts w:ascii="Helvetica" w:eastAsia="Times New Roman" w:hAnsi="Helvetica" w:cs="Helvetica"/>
          <w:color w:val="333333"/>
          <w:sz w:val="19"/>
          <w:szCs w:val="19"/>
        </w:rPr>
        <w:t xml:space="preserve"> препятствий в пользовании домовладением, земельным участком было отказано в удовлетворении исковых требований.</w:t>
      </w:r>
      <w:r w:rsidRPr="00036CC2">
        <w:rPr>
          <w:rFonts w:ascii="Helvetica" w:eastAsia="Times New Roman" w:hAnsi="Helvetica" w:cs="Helvetica"/>
          <w:color w:val="333333"/>
          <w:sz w:val="19"/>
          <w:szCs w:val="19"/>
        </w:rPr>
        <w:br/>
        <w:t xml:space="preserve">В производстве Московского городского суда находиться апелляционная жалоба на решение ___________ районного суда г. Москвы от _____________ г. по гражданскому делу №____________ по иску _______________ к ______________ и к ______________ о </w:t>
      </w:r>
      <w:proofErr w:type="spellStart"/>
      <w:r w:rsidRPr="00036CC2">
        <w:rPr>
          <w:rFonts w:ascii="Helvetica" w:eastAsia="Times New Roman" w:hAnsi="Helvetica" w:cs="Helvetica"/>
          <w:color w:val="333333"/>
          <w:sz w:val="19"/>
          <w:szCs w:val="19"/>
        </w:rPr>
        <w:t>нечинении</w:t>
      </w:r>
      <w:proofErr w:type="spellEnd"/>
      <w:r w:rsidRPr="00036CC2">
        <w:rPr>
          <w:rFonts w:ascii="Helvetica" w:eastAsia="Times New Roman" w:hAnsi="Helvetica" w:cs="Helvetica"/>
          <w:color w:val="333333"/>
          <w:sz w:val="19"/>
          <w:szCs w:val="19"/>
        </w:rPr>
        <w:t xml:space="preserve"> препятствий в пользовании домовладением, земельным участком, которая назначена к рассмотрению на _____________ г.</w:t>
      </w:r>
      <w:r w:rsidRPr="00036CC2">
        <w:rPr>
          <w:rFonts w:ascii="Helvetica" w:eastAsia="Times New Roman" w:hAnsi="Helvetica" w:cs="Helvetica"/>
          <w:color w:val="333333"/>
          <w:sz w:val="19"/>
          <w:szCs w:val="19"/>
        </w:rPr>
        <w:br/>
        <w:t>Поскольку в момент подачи апелляционной жалобы еще не были получены ответы на мои запросы из Администрации Подольского муниципального района Московской области и Администрации поселения _____________ в г. Москве, прошу принять к рассмотрению дополнение к апелляционной жалобе с учетом новых доказательств по данному делу.</w:t>
      </w:r>
      <w:r w:rsidRPr="00036CC2">
        <w:rPr>
          <w:rFonts w:ascii="Helvetica" w:eastAsia="Times New Roman" w:hAnsi="Helvetica" w:cs="Helvetica"/>
          <w:color w:val="333333"/>
          <w:sz w:val="19"/>
          <w:szCs w:val="19"/>
        </w:rPr>
        <w:br/>
        <w:t xml:space="preserve">Летом _____ г. _____________ огородил принадлежащий мне участок № ___ заборами, разрушил существовавшие ранее по генплану застройки проезды от дорог общего пользования к моему участку и лишил меня доступа к коммуникациям </w:t>
      </w:r>
      <w:proofErr w:type="spellStart"/>
      <w:r w:rsidRPr="00036CC2">
        <w:rPr>
          <w:rFonts w:ascii="Helvetica" w:eastAsia="Times New Roman" w:hAnsi="Helvetica" w:cs="Helvetica"/>
          <w:color w:val="333333"/>
          <w:sz w:val="19"/>
          <w:szCs w:val="19"/>
        </w:rPr>
        <w:t>электро-газоснабжения</w:t>
      </w:r>
      <w:proofErr w:type="spellEnd"/>
      <w:r w:rsidRPr="00036CC2">
        <w:rPr>
          <w:rFonts w:ascii="Helvetica" w:eastAsia="Times New Roman" w:hAnsi="Helvetica" w:cs="Helvetica"/>
          <w:color w:val="333333"/>
          <w:sz w:val="19"/>
          <w:szCs w:val="19"/>
        </w:rPr>
        <w:t xml:space="preserve"> поселка.</w:t>
      </w:r>
      <w:r w:rsidRPr="00036CC2">
        <w:rPr>
          <w:rFonts w:ascii="Helvetica" w:eastAsia="Times New Roman" w:hAnsi="Helvetica" w:cs="Helvetica"/>
          <w:color w:val="333333"/>
          <w:sz w:val="19"/>
          <w:szCs w:val="19"/>
        </w:rPr>
        <w:br/>
        <w:t>Затем существовавшие ранее проезды он самовольно застроил сараями, лишив меня возможности использовать проезды по назначению.</w:t>
      </w:r>
      <w:r w:rsidRPr="00036CC2">
        <w:rPr>
          <w:rFonts w:ascii="Helvetica" w:eastAsia="Times New Roman" w:hAnsi="Helvetica" w:cs="Helvetica"/>
          <w:color w:val="333333"/>
          <w:sz w:val="19"/>
          <w:szCs w:val="19"/>
        </w:rPr>
        <w:br/>
        <w:t>Взамен ликвидированных проездов к моему земельному участку, мне обещали выделить под проезд земельный участок шириной пять метров с правой стороны моего участка, несмотря на то, что дом и гараж на моем участке расположены слева.</w:t>
      </w:r>
      <w:r w:rsidRPr="00036CC2">
        <w:rPr>
          <w:rFonts w:ascii="Helvetica" w:eastAsia="Times New Roman" w:hAnsi="Helvetica" w:cs="Helvetica"/>
          <w:color w:val="333333"/>
          <w:sz w:val="19"/>
          <w:szCs w:val="19"/>
        </w:rPr>
        <w:br/>
        <w:t>Никаких согласований об изменении схемы заезда со мной, как собственником смежного участка, не проводилось.</w:t>
      </w:r>
      <w:r w:rsidRPr="00036CC2">
        <w:rPr>
          <w:rFonts w:ascii="Helvetica" w:eastAsia="Times New Roman" w:hAnsi="Helvetica" w:cs="Helvetica"/>
          <w:color w:val="333333"/>
          <w:sz w:val="19"/>
          <w:szCs w:val="19"/>
        </w:rPr>
        <w:br/>
        <w:t>В соответствии со ст. 554 ГК РФ, при отсутствии письменных данных о согласовании в договоре купли-продажи, условия о недвижимом имуществе считаются несогласованными.</w:t>
      </w:r>
      <w:r w:rsidRPr="00036CC2">
        <w:rPr>
          <w:rFonts w:ascii="Helvetica" w:eastAsia="Times New Roman" w:hAnsi="Helvetica" w:cs="Helvetica"/>
          <w:color w:val="333333"/>
          <w:sz w:val="19"/>
          <w:szCs w:val="19"/>
        </w:rPr>
        <w:br/>
        <w:t>Оставленный мне для проезда земельный участок расположен на территории охранной зоны кабелей связи военных.</w:t>
      </w:r>
      <w:r w:rsidRPr="00036CC2">
        <w:rPr>
          <w:rFonts w:ascii="Helvetica" w:eastAsia="Times New Roman" w:hAnsi="Helvetica" w:cs="Helvetica"/>
          <w:color w:val="333333"/>
          <w:sz w:val="19"/>
          <w:szCs w:val="19"/>
        </w:rPr>
        <w:br/>
        <w:t>Так в соответствии со ст. 7 Федерального закона от 07.07.2003 г. № 126-ФЗ «О связи» сети и сооружения связи находятся под защитой государства.</w:t>
      </w:r>
      <w:r w:rsidRPr="00036CC2">
        <w:rPr>
          <w:rFonts w:ascii="Helvetica" w:eastAsia="Times New Roman" w:hAnsi="Helvetica" w:cs="Helvetica"/>
          <w:color w:val="333333"/>
          <w:sz w:val="19"/>
          <w:szCs w:val="19"/>
        </w:rPr>
        <w:br/>
        <w:t xml:space="preserve">Также, в соответствии с п. 48 Постановления правительства РФ от 09.06.1995 г. № 578 «Об утверждении правил охраны линий и сооружений связи РФ»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в том числе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w:t>
      </w:r>
      <w:r w:rsidRPr="00036CC2">
        <w:rPr>
          <w:rFonts w:ascii="Helvetica" w:eastAsia="Times New Roman" w:hAnsi="Helvetica" w:cs="Helvetica"/>
          <w:color w:val="333333"/>
          <w:sz w:val="19"/>
          <w:szCs w:val="19"/>
        </w:rPr>
        <w:lastRenderedPageBreak/>
        <w:t>другие препятствия.</w:t>
      </w:r>
      <w:r w:rsidRPr="00036CC2">
        <w:rPr>
          <w:rFonts w:ascii="Helvetica" w:eastAsia="Times New Roman" w:hAnsi="Helvetica" w:cs="Helvetica"/>
          <w:color w:val="333333"/>
          <w:sz w:val="19"/>
          <w:szCs w:val="19"/>
        </w:rPr>
        <w:br/>
        <w:t xml:space="preserve">Документы, подтверждающие письменное согласование с собственником линий связи и разрешение на строительство дороги и подъезда к моему участку, со стороны ______________ и ____________, а также Администрации поселения </w:t>
      </w:r>
      <w:proofErr w:type="spellStart"/>
      <w:r w:rsidRPr="00036CC2">
        <w:rPr>
          <w:rFonts w:ascii="Helvetica" w:eastAsia="Times New Roman" w:hAnsi="Helvetica" w:cs="Helvetica"/>
          <w:color w:val="333333"/>
          <w:sz w:val="19"/>
          <w:szCs w:val="19"/>
        </w:rPr>
        <w:t>Рязановское</w:t>
      </w:r>
      <w:proofErr w:type="spellEnd"/>
      <w:r w:rsidRPr="00036CC2">
        <w:rPr>
          <w:rFonts w:ascii="Helvetica" w:eastAsia="Times New Roman" w:hAnsi="Helvetica" w:cs="Helvetica"/>
          <w:color w:val="333333"/>
          <w:sz w:val="19"/>
          <w:szCs w:val="19"/>
        </w:rPr>
        <w:t xml:space="preserve"> мне предоставлены не были.</w:t>
      </w:r>
      <w:r w:rsidRPr="00036CC2">
        <w:rPr>
          <w:rFonts w:ascii="Helvetica" w:eastAsia="Times New Roman" w:hAnsi="Helvetica" w:cs="Helvetica"/>
          <w:color w:val="333333"/>
          <w:sz w:val="19"/>
          <w:szCs w:val="19"/>
        </w:rPr>
        <w:br/>
        <w:t>Более того, все капитальные строения расположены на моем земельном участке слева, и даже перенос ворот и въезда на правую сторону не обеспечит надлежащего проезда к дому и гаражу.</w:t>
      </w:r>
      <w:r w:rsidRPr="00036CC2">
        <w:rPr>
          <w:rFonts w:ascii="Helvetica" w:eastAsia="Times New Roman" w:hAnsi="Helvetica" w:cs="Helvetica"/>
          <w:color w:val="333333"/>
          <w:sz w:val="19"/>
          <w:szCs w:val="19"/>
        </w:rPr>
        <w:br/>
        <w:t>В соответствии со ст. 60 Земельного кодекса РФ нарушенное право на земельный участок подлежит восстановлению, в том числе и в случаях самовольного занятия земельного участка.</w:t>
      </w:r>
      <w:r w:rsidRPr="00036CC2">
        <w:rPr>
          <w:rFonts w:ascii="Helvetica" w:eastAsia="Times New Roman" w:hAnsi="Helvetica" w:cs="Helvetica"/>
          <w:color w:val="333333"/>
          <w:sz w:val="19"/>
          <w:szCs w:val="19"/>
        </w:rPr>
        <w:br/>
        <w:t>Выделять землю для восстановления существовавших ранее проездов от дорог общего пользования на мой участок _____________ отказывается. Разрушенные им проезды восстанавливать не желает.</w:t>
      </w:r>
      <w:r w:rsidRPr="00036CC2">
        <w:rPr>
          <w:rFonts w:ascii="Helvetica" w:eastAsia="Times New Roman" w:hAnsi="Helvetica" w:cs="Helvetica"/>
          <w:color w:val="333333"/>
          <w:sz w:val="19"/>
          <w:szCs w:val="19"/>
        </w:rPr>
        <w:br/>
        <w:t>Выделенный _______________ участок с кадастровым № _________________ предназначен для благоустройства и озеленения территории.</w:t>
      </w:r>
      <w:r w:rsidRPr="00036CC2">
        <w:rPr>
          <w:rFonts w:ascii="Helvetica" w:eastAsia="Times New Roman" w:hAnsi="Helvetica" w:cs="Helvetica"/>
          <w:color w:val="333333"/>
          <w:sz w:val="19"/>
          <w:szCs w:val="19"/>
        </w:rPr>
        <w:br/>
        <w:t>Благоустройство территории - это комплекс мероприятий по инженерной подготовке обустраиваемой территории для обеспечения удобства и безопасности ее использования, озеленения, устройства дорожных покрытий, дождевых водостоков, освещения.</w:t>
      </w:r>
      <w:r w:rsidRPr="00036CC2">
        <w:rPr>
          <w:rFonts w:ascii="Helvetica" w:eastAsia="Times New Roman" w:hAnsi="Helvetica" w:cs="Helvetica"/>
          <w:color w:val="333333"/>
          <w:sz w:val="19"/>
          <w:szCs w:val="19"/>
        </w:rPr>
        <w:br/>
        <w:t>Нормативной документацией для формирования данного участка, при передаче его в собственность и использования по назначению являются:</w:t>
      </w:r>
      <w:r w:rsidRPr="00036CC2">
        <w:rPr>
          <w:rFonts w:ascii="Helvetica" w:eastAsia="Times New Roman" w:hAnsi="Helvetica" w:cs="Helvetica"/>
          <w:color w:val="333333"/>
          <w:sz w:val="19"/>
          <w:szCs w:val="19"/>
        </w:rPr>
        <w:br/>
        <w:t>1. Генплан застройки новой территории деревни Молодцы на момент формирования земельного участка с кадастровым № _____________ в Администрации поселения ____________ отсутствовал: см. письмо Администрации поселения ___________ № __________ от ___________ г.</w:t>
      </w:r>
      <w:r w:rsidRPr="00036CC2">
        <w:rPr>
          <w:rFonts w:ascii="Helvetica" w:eastAsia="Times New Roman" w:hAnsi="Helvetica" w:cs="Helvetica"/>
          <w:color w:val="333333"/>
          <w:sz w:val="19"/>
          <w:szCs w:val="19"/>
        </w:rPr>
        <w:br/>
        <w:t>2. Нормы и правила проектирования, планировки и застройки территории: МГСН 1.01-099; СНИП 21-01-97; ВСН 62-91 и Правила благоустройства территории МГСН1.02; ТСН 30-307-2002г.</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          Их существование ни _____________, ни Администрация поселения _____________ при благоустройстве территории во внимание не принимают.</w:t>
      </w:r>
      <w:r w:rsidRPr="00036CC2">
        <w:rPr>
          <w:rFonts w:ascii="Helvetica" w:eastAsia="Times New Roman" w:hAnsi="Helvetica" w:cs="Helvetica"/>
          <w:color w:val="333333"/>
          <w:sz w:val="19"/>
          <w:szCs w:val="19"/>
        </w:rPr>
        <w:br/>
        <w:t>Формирование данного участка осуществлялось конфиденциально под гарантии старосты застройки ______________ с нарушением размеров границ, указанных в ген. плане, в результате часть проездов по ген. плану по границе с моим участком была включена в состав данного участка.</w:t>
      </w:r>
      <w:r w:rsidRPr="00036CC2">
        <w:rPr>
          <w:rFonts w:ascii="Helvetica" w:eastAsia="Times New Roman" w:hAnsi="Helvetica" w:cs="Helvetica"/>
          <w:color w:val="333333"/>
          <w:sz w:val="19"/>
          <w:szCs w:val="19"/>
        </w:rPr>
        <w:br/>
        <w:t>Пренебрегая разрешенным использованием и назначением участка с кадастровым № ____________________, _________________ перегородил существовавшие ранее проезды к моему участку от дорог общего пользования заборами, разрушил эти проезды, ликвидировал ворота для заезда на мой участок со стороны хозяйственного проезда, вывез дорожное покрытие как строительный мусор, и самовольно застроил территорию, ранее находившуюся под проездами, сараями, что противоречит принципу благоустройства территории, где при инженерной подготовке территории для благоустройства все самовольно построенные сараи должны быть ликвидированы, а проезды очищены и благоустроены.</w:t>
      </w:r>
      <w:r w:rsidRPr="00036CC2">
        <w:rPr>
          <w:rFonts w:ascii="Helvetica" w:eastAsia="Times New Roman" w:hAnsi="Helvetica" w:cs="Helvetica"/>
          <w:color w:val="333333"/>
          <w:sz w:val="19"/>
          <w:szCs w:val="19"/>
        </w:rPr>
        <w:br/>
        <w:t>В соответствии со ст. 35 Конституции РФ право частной собственности охраняется ЗАКОНОМ.</w:t>
      </w:r>
      <w:r w:rsidRPr="00036CC2">
        <w:rPr>
          <w:rFonts w:ascii="Helvetica" w:eastAsia="Times New Roman" w:hAnsi="Helvetica" w:cs="Helvetica"/>
          <w:color w:val="333333"/>
          <w:sz w:val="19"/>
        </w:rPr>
        <w:t> </w:t>
      </w:r>
      <w:r w:rsidRPr="00036CC2">
        <w:rPr>
          <w:rFonts w:ascii="Helvetica" w:eastAsia="Times New Roman" w:hAnsi="Helvetica" w:cs="Helvetica"/>
          <w:color w:val="333333"/>
          <w:sz w:val="19"/>
          <w:szCs w:val="19"/>
        </w:rPr>
        <w:br/>
        <w:t>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            Ст.11.2 Земельного кодекса РФ №136-ФЗ от 25.10.2001г. - Образование земельных участков.</w:t>
      </w:r>
      <w:r w:rsidRPr="00036CC2">
        <w:rPr>
          <w:rFonts w:ascii="Helvetica" w:eastAsia="Times New Roman" w:hAnsi="Helvetica" w:cs="Helvetica"/>
          <w:color w:val="333333"/>
          <w:sz w:val="19"/>
          <w:szCs w:val="19"/>
        </w:rPr>
        <w:br/>
        <w:t xml:space="preserve">п.4 - допускается при наличии в письменной форме согласия всех землепользователей, из участков которых при разделе, объединении, пере распределении образуются земельные участки в соответствии с законом от 24.07.2002г. №101-ФЗ. «Об обороте земель </w:t>
      </w:r>
      <w:proofErr w:type="spellStart"/>
      <w:r w:rsidRPr="00036CC2">
        <w:rPr>
          <w:rFonts w:ascii="Helvetica" w:eastAsia="Times New Roman" w:hAnsi="Helvetica" w:cs="Helvetica"/>
          <w:color w:val="333333"/>
          <w:sz w:val="19"/>
          <w:szCs w:val="19"/>
        </w:rPr>
        <w:t>сельхозназначения</w:t>
      </w:r>
      <w:proofErr w:type="spellEnd"/>
      <w:r w:rsidRPr="00036CC2">
        <w:rPr>
          <w:rFonts w:ascii="Helvetica" w:eastAsia="Times New Roman" w:hAnsi="Helvetica" w:cs="Helvetica"/>
          <w:color w:val="333333"/>
          <w:sz w:val="19"/>
          <w:szCs w:val="19"/>
        </w:rPr>
        <w:t>».</w:t>
      </w:r>
      <w:r w:rsidRPr="00036CC2">
        <w:rPr>
          <w:rFonts w:ascii="Helvetica" w:eastAsia="Times New Roman" w:hAnsi="Helvetica" w:cs="Helvetica"/>
          <w:color w:val="333333"/>
          <w:sz w:val="19"/>
          <w:szCs w:val="19"/>
        </w:rPr>
        <w:br/>
        <w:t>Поскольку, образуемый вновь участок формируется в застроенной зоне, в соответствии с документацией по планировке территории следует руководствоваться градостроительным кодексом ст.46,</w:t>
      </w:r>
      <w:r w:rsidRPr="00036CC2">
        <w:rPr>
          <w:rFonts w:ascii="Helvetica" w:eastAsia="Times New Roman" w:hAnsi="Helvetica" w:cs="Helvetica"/>
          <w:color w:val="333333"/>
          <w:sz w:val="19"/>
          <w:szCs w:val="19"/>
        </w:rPr>
        <w:br/>
        <w:t>Необходимо:</w:t>
      </w:r>
      <w:r w:rsidRPr="00036CC2">
        <w:rPr>
          <w:rFonts w:ascii="Helvetica" w:eastAsia="Times New Roman" w:hAnsi="Helvetica" w:cs="Helvetica"/>
          <w:color w:val="333333"/>
          <w:sz w:val="19"/>
          <w:szCs w:val="19"/>
        </w:rPr>
        <w:br/>
        <w:t>Ст.46.2. Заключить договор с Администрацией о развитии застроенной территории.</w:t>
      </w:r>
      <w:r w:rsidRPr="00036CC2">
        <w:rPr>
          <w:rFonts w:ascii="Helvetica" w:eastAsia="Times New Roman" w:hAnsi="Helvetica" w:cs="Helvetica"/>
          <w:color w:val="333333"/>
          <w:sz w:val="19"/>
          <w:szCs w:val="19"/>
        </w:rPr>
        <w:br/>
        <w:t>п.3. Подготовить проект развития застраиваемой территории, провести все необходимые согласования, утверждения проекта, определение сроков выполнения работ.</w:t>
      </w:r>
      <w:r w:rsidRPr="00036CC2">
        <w:rPr>
          <w:rFonts w:ascii="Helvetica" w:eastAsia="Times New Roman" w:hAnsi="Helvetica" w:cs="Helvetica"/>
          <w:color w:val="333333"/>
          <w:sz w:val="19"/>
          <w:szCs w:val="19"/>
        </w:rPr>
        <w:br/>
        <w:t>Следует руководствоваться:</w:t>
      </w:r>
      <w:r w:rsidRPr="00036CC2">
        <w:rPr>
          <w:rFonts w:ascii="Helvetica" w:eastAsia="Times New Roman" w:hAnsi="Helvetica" w:cs="Helvetica"/>
          <w:color w:val="333333"/>
          <w:sz w:val="19"/>
          <w:szCs w:val="19"/>
        </w:rPr>
        <w:br/>
        <w:t>Ст.11.9 ЗК РФ №136-ФЗ от 25.10.2001г.</w:t>
      </w:r>
      <w:r w:rsidRPr="00036CC2">
        <w:rPr>
          <w:rFonts w:ascii="Helvetica" w:eastAsia="Times New Roman" w:hAnsi="Helvetica" w:cs="Helvetica"/>
          <w:color w:val="333333"/>
          <w:sz w:val="19"/>
          <w:szCs w:val="19"/>
        </w:rPr>
        <w:br/>
        <w:t>п.4. Не допускается образование земельных участков, если это приводит к невозможности использования расположенных на них объектов недвижимости по назначению.</w:t>
      </w:r>
      <w:r w:rsidRPr="00036CC2">
        <w:rPr>
          <w:rFonts w:ascii="Helvetica" w:eastAsia="Times New Roman" w:hAnsi="Helvetica" w:cs="Helvetica"/>
          <w:color w:val="333333"/>
          <w:sz w:val="19"/>
          <w:szCs w:val="19"/>
        </w:rPr>
        <w:br/>
        <w:t>п.6 Образование земельных участков не должно приводить к вклиниванию, вкраплению, изломанности границ, невозможности использования объектов недвижимости.</w:t>
      </w:r>
      <w:r w:rsidRPr="00036CC2">
        <w:rPr>
          <w:rFonts w:ascii="Helvetica" w:eastAsia="Times New Roman" w:hAnsi="Helvetica" w:cs="Helvetica"/>
          <w:color w:val="333333"/>
          <w:sz w:val="19"/>
          <w:szCs w:val="19"/>
        </w:rPr>
        <w:br/>
        <w:t xml:space="preserve">Здесь, земли, выделенные под проезды на мой участок от дорог общего пользования, самовольно застраиваются _________________ сараями, делая невозможным их использование по назначению и противоречит принципу благоустройства указанной территории, при инженерной подготовке </w:t>
      </w:r>
      <w:r w:rsidRPr="00036CC2">
        <w:rPr>
          <w:rFonts w:ascii="Helvetica" w:eastAsia="Times New Roman" w:hAnsi="Helvetica" w:cs="Helvetica"/>
          <w:color w:val="333333"/>
          <w:sz w:val="19"/>
          <w:szCs w:val="19"/>
        </w:rPr>
        <w:lastRenderedPageBreak/>
        <w:t>благоустраиваемой территории, наоборот, самовольно построенные сараи должны быть ликвидированы, а на освободившейся от них территории восстановлены существовавшие ранее проезды.</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Оформление земельного участка с кадастровым № _______________ в собственность также осуществлялось со значительными нарушениями действующего законодательства.</w:t>
      </w:r>
      <w:r w:rsidRPr="00036CC2">
        <w:rPr>
          <w:rFonts w:ascii="Helvetica" w:eastAsia="Times New Roman" w:hAnsi="Helvetica" w:cs="Helvetica"/>
          <w:color w:val="333333"/>
          <w:sz w:val="19"/>
          <w:szCs w:val="19"/>
        </w:rPr>
        <w:br/>
        <w:t>Согласно ч.1 ст.37 Земельного кодекса РФ объектом купли-продажи могут быть только земельные участки, прошедшие государственный кадастровый учет.</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 xml:space="preserve">Так, в ответ на заявление _____________ за №____ от ___________ г. о предоставлении ему дополнительного земельного участка для ведения личного подсобного хозяйства, глава Администрации поселения ___________ _______________ </w:t>
      </w:r>
      <w:proofErr w:type="spellStart"/>
      <w:r w:rsidRPr="00036CC2">
        <w:rPr>
          <w:rFonts w:ascii="Helvetica" w:eastAsia="Times New Roman" w:hAnsi="Helvetica" w:cs="Helvetica"/>
          <w:color w:val="333333"/>
          <w:sz w:val="19"/>
          <w:szCs w:val="19"/>
        </w:rPr>
        <w:t>обязует</w:t>
      </w:r>
      <w:proofErr w:type="spellEnd"/>
      <w:r w:rsidRPr="00036CC2">
        <w:rPr>
          <w:rFonts w:ascii="Helvetica" w:eastAsia="Times New Roman" w:hAnsi="Helvetica" w:cs="Helvetica"/>
          <w:color w:val="333333"/>
          <w:sz w:val="19"/>
          <w:szCs w:val="19"/>
        </w:rPr>
        <w:t xml:space="preserve"> ____________ в своем постановлении от ____________ г. за свой счет провести геодезические и топографические работы в организации, имеющей лицензию на данный вид деятельности.</w:t>
      </w:r>
      <w:r w:rsidRPr="00036CC2">
        <w:rPr>
          <w:rFonts w:ascii="Helvetica" w:eastAsia="Times New Roman" w:hAnsi="Helvetica" w:cs="Helvetica"/>
          <w:color w:val="333333"/>
          <w:sz w:val="19"/>
          <w:szCs w:val="19"/>
        </w:rPr>
        <w:br/>
        <w:t>В то время передаваемый _____________ в собственность участок не имел ни номера по генплану застройки, ни кадастрового номера. Его положение на местности не было определено.</w:t>
      </w:r>
      <w:r w:rsidRPr="00036CC2">
        <w:rPr>
          <w:rFonts w:ascii="Helvetica" w:eastAsia="Times New Roman" w:hAnsi="Helvetica" w:cs="Helvetica"/>
          <w:color w:val="333333"/>
          <w:sz w:val="19"/>
          <w:szCs w:val="19"/>
        </w:rPr>
        <w:br/>
        <w:t>Тогда, с ____________ г. уже действовал Федеральный закон за № 221-ФЗ «О государственном кадастре недвижимости».</w:t>
      </w:r>
      <w:r w:rsidRPr="00036CC2">
        <w:rPr>
          <w:rFonts w:ascii="Helvetica" w:eastAsia="Times New Roman" w:hAnsi="Helvetica" w:cs="Helvetica"/>
          <w:color w:val="333333"/>
          <w:sz w:val="19"/>
          <w:szCs w:val="19"/>
        </w:rPr>
        <w:br/>
        <w:t> Для передачи в собственность ______________ участка, ранее не имевшего кадастрового номера, в соответствии с требованиями земельного законодательства необходимо было провести кадастровые работы в соответствии со статьями 39, 40 Федерального закона от 24.07.2007г. №221-ФЗ «О государственном кадастре недвижимости».</w:t>
      </w:r>
      <w:r w:rsidRPr="00036CC2">
        <w:rPr>
          <w:rFonts w:ascii="Helvetica" w:eastAsia="Times New Roman" w:hAnsi="Helvetica" w:cs="Helvetica"/>
          <w:color w:val="333333"/>
          <w:sz w:val="19"/>
          <w:szCs w:val="19"/>
        </w:rPr>
        <w:br/>
        <w:t xml:space="preserve">В соответствии с пунктами 3, 4 статьи 1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Кадастровой деятельностью является выполнение </w:t>
      </w:r>
      <w:proofErr w:type="spellStart"/>
      <w:r w:rsidRPr="00036CC2">
        <w:rPr>
          <w:rFonts w:ascii="Helvetica" w:eastAsia="Times New Roman" w:hAnsi="Helvetica" w:cs="Helvetica"/>
          <w:color w:val="333333"/>
          <w:sz w:val="19"/>
          <w:szCs w:val="19"/>
        </w:rPr>
        <w:t>управомоченным</w:t>
      </w:r>
      <w:proofErr w:type="spellEnd"/>
      <w:r w:rsidRPr="00036CC2">
        <w:rPr>
          <w:rFonts w:ascii="Helvetica" w:eastAsia="Times New Roman" w:hAnsi="Helvetica" w:cs="Helvetica"/>
          <w:color w:val="333333"/>
          <w:sz w:val="19"/>
          <w:szCs w:val="19"/>
        </w:rPr>
        <w:t xml:space="preserve"> лицом (кадастровый инженер) в отношении недвижимого имущества в соответствии с 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r w:rsidRPr="00036CC2">
        <w:rPr>
          <w:rFonts w:ascii="Helvetica" w:eastAsia="Times New Roman" w:hAnsi="Helvetica" w:cs="Helvetica"/>
          <w:color w:val="333333"/>
          <w:sz w:val="19"/>
          <w:szCs w:val="19"/>
        </w:rPr>
        <w:br/>
        <w:t>В соответствии с подпунктом 2 пункта 1 статьи 22 необходимым для кадастрового учета документом является межевой план.</w:t>
      </w:r>
      <w:r w:rsidRPr="00036CC2">
        <w:rPr>
          <w:rFonts w:ascii="Helvetica" w:eastAsia="Times New Roman" w:hAnsi="Helvetica" w:cs="Helvetica"/>
          <w:color w:val="333333"/>
          <w:sz w:val="19"/>
          <w:szCs w:val="19"/>
        </w:rPr>
        <w:br/>
        <w:t>В соответствии с пунктом 5 статьи 38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доступ к образуемому или измененному земельному участку (проход или проезд от земельных участков общего пользования), в том числе путем установления сервитута.</w:t>
      </w:r>
      <w:r w:rsidRPr="00036CC2">
        <w:rPr>
          <w:rFonts w:ascii="Helvetica" w:eastAsia="Times New Roman" w:hAnsi="Helvetica" w:cs="Helvetica"/>
          <w:color w:val="333333"/>
          <w:sz w:val="19"/>
          <w:szCs w:val="19"/>
        </w:rPr>
        <w:br/>
        <w:t>В соответствии с пунктом 9 статьи 39 в извещении о проведении собрания о согласовании местоположения границ должны быть указаны:</w:t>
      </w:r>
      <w:r w:rsidRPr="00036CC2">
        <w:rPr>
          <w:rFonts w:ascii="Helvetica" w:eastAsia="Times New Roman" w:hAnsi="Helvetica" w:cs="Helvetica"/>
          <w:color w:val="333333"/>
          <w:sz w:val="19"/>
          <w:szCs w:val="19"/>
        </w:rPr>
        <w:br/>
        <w:t>1) сведения о заказчике соответствующих кадастровых работ, в том числе почтовый адрес и номер контактного телефона;</w:t>
      </w:r>
      <w:r w:rsidRPr="00036CC2">
        <w:rPr>
          <w:rFonts w:ascii="Helvetica" w:eastAsia="Times New Roman" w:hAnsi="Helvetica" w:cs="Helvetica"/>
          <w:color w:val="333333"/>
          <w:sz w:val="19"/>
          <w:szCs w:val="19"/>
        </w:rPr>
        <w:b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r w:rsidRPr="00036CC2">
        <w:rPr>
          <w:rFonts w:ascii="Helvetica" w:eastAsia="Times New Roman" w:hAnsi="Helvetica" w:cs="Helvetica"/>
          <w:color w:val="333333"/>
          <w:sz w:val="19"/>
          <w:szCs w:val="19"/>
        </w:rPr>
        <w:b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r w:rsidRPr="00036CC2">
        <w:rPr>
          <w:rFonts w:ascii="Helvetica" w:eastAsia="Times New Roman" w:hAnsi="Helvetica" w:cs="Helvetica"/>
          <w:color w:val="333333"/>
          <w:sz w:val="19"/>
          <w:szCs w:val="19"/>
        </w:rPr>
        <w:b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r w:rsidRPr="00036CC2">
        <w:rPr>
          <w:rFonts w:ascii="Helvetica" w:eastAsia="Times New Roman" w:hAnsi="Helvetica" w:cs="Helvetica"/>
          <w:color w:val="333333"/>
          <w:sz w:val="19"/>
          <w:szCs w:val="19"/>
        </w:rPr>
        <w:br/>
        <w:t>5) место, дата и время проведения собрания о согласовании местоположения границ;</w:t>
      </w:r>
      <w:r w:rsidRPr="00036CC2">
        <w:rPr>
          <w:rFonts w:ascii="Helvetica" w:eastAsia="Times New Roman" w:hAnsi="Helvetica" w:cs="Helvetica"/>
          <w:color w:val="333333"/>
          <w:sz w:val="19"/>
          <w:szCs w:val="19"/>
        </w:rPr>
        <w:b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r w:rsidRPr="00036CC2">
        <w:rPr>
          <w:rFonts w:ascii="Helvetica" w:eastAsia="Times New Roman" w:hAnsi="Helvetica" w:cs="Helvetica"/>
          <w:color w:val="333333"/>
          <w:sz w:val="19"/>
          <w:szCs w:val="19"/>
        </w:rPr>
        <w:br/>
        <w:t>В соответствии с пунктом 11 статьи 39 при проведении согласования местоположения границ кадастровый инженер обязан:</w:t>
      </w:r>
      <w:r w:rsidRPr="00036CC2">
        <w:rPr>
          <w:rFonts w:ascii="Helvetica" w:eastAsia="Times New Roman" w:hAnsi="Helvetica" w:cs="Helvetica"/>
          <w:color w:val="333333"/>
          <w:sz w:val="19"/>
          <w:szCs w:val="19"/>
        </w:rPr>
        <w:br/>
        <w:t>1) проверить полномочия заинтересованных лиц или их представителей;</w:t>
      </w:r>
      <w:r w:rsidRPr="00036CC2">
        <w:rPr>
          <w:rFonts w:ascii="Helvetica" w:eastAsia="Times New Roman" w:hAnsi="Helvetica" w:cs="Helvetica"/>
          <w:color w:val="333333"/>
          <w:sz w:val="19"/>
          <w:szCs w:val="19"/>
        </w:rPr>
        <w:b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r w:rsidRPr="00036CC2">
        <w:rPr>
          <w:rFonts w:ascii="Helvetica" w:eastAsia="Times New Roman" w:hAnsi="Helvetica" w:cs="Helvetica"/>
          <w:color w:val="333333"/>
          <w:sz w:val="19"/>
          <w:szCs w:val="19"/>
        </w:rPr>
        <w:br/>
        <w:t xml:space="preserve">3) указать заинтересованным лицам или их представителям подлежащее согласованию </w:t>
      </w:r>
      <w:r w:rsidRPr="00036CC2">
        <w:rPr>
          <w:rFonts w:ascii="Helvetica" w:eastAsia="Times New Roman" w:hAnsi="Helvetica" w:cs="Helvetica"/>
          <w:color w:val="333333"/>
          <w:sz w:val="19"/>
          <w:szCs w:val="19"/>
        </w:rPr>
        <w:lastRenderedPageBreak/>
        <w:t>местоположение границ земельных участков на местности.</w:t>
      </w:r>
      <w:r w:rsidRPr="00036CC2">
        <w:rPr>
          <w:rFonts w:ascii="Helvetica" w:eastAsia="Times New Roman" w:hAnsi="Helvetica" w:cs="Helvetica"/>
          <w:color w:val="333333"/>
          <w:sz w:val="19"/>
          <w:szCs w:val="19"/>
        </w:rPr>
        <w:br/>
        <w:t>В соответствии со статьей 40,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Российской Федерации порядке.</w:t>
      </w:r>
      <w:r w:rsidRPr="00036CC2">
        <w:rPr>
          <w:rFonts w:ascii="Helvetica" w:eastAsia="Times New Roman" w:hAnsi="Helvetica" w:cs="Helvetica"/>
          <w:color w:val="333333"/>
          <w:sz w:val="19"/>
          <w:szCs w:val="19"/>
        </w:rPr>
        <w:br/>
        <w:t>В данном случае межевой план не был представлен для согласования. Более того, никаких согласований границ местоположения участка с кадастровым номером __________________ никакой уполномоченный кадастровый инженер в моем присутствии не производил.</w:t>
      </w:r>
      <w:r w:rsidRPr="00036CC2">
        <w:rPr>
          <w:rFonts w:ascii="Helvetica" w:eastAsia="Times New Roman" w:hAnsi="Helvetica" w:cs="Helvetica"/>
          <w:color w:val="333333"/>
          <w:sz w:val="19"/>
          <w:szCs w:val="19"/>
        </w:rPr>
        <w:br/>
        <w:t>Никаких документов, подтверждающих факт проведения кадастровых работ, не было представлено, а также судом запрошено не было.</w:t>
      </w:r>
      <w:r w:rsidRPr="00036CC2">
        <w:rPr>
          <w:rFonts w:ascii="Helvetica" w:eastAsia="Times New Roman" w:hAnsi="Helvetica" w:cs="Helvetica"/>
          <w:color w:val="333333"/>
          <w:sz w:val="19"/>
          <w:szCs w:val="19"/>
        </w:rPr>
        <w:br/>
        <w:t>Акт согласования границ участка с кадастровым номером _____________________.</w:t>
      </w:r>
      <w:r w:rsidRPr="00036CC2">
        <w:rPr>
          <w:rFonts w:ascii="Helvetica" w:eastAsia="Times New Roman" w:hAnsi="Helvetica" w:cs="Helvetica"/>
          <w:color w:val="333333"/>
          <w:sz w:val="19"/>
          <w:szCs w:val="19"/>
        </w:rPr>
        <w:br/>
        <w:t>В соответствии со ст. 39, 40 Федерального закона от 24.07.2007г. № 221-ФЗ «О государственном кадастре недвижимости», в соответствии с подпунктом 2 пункта 1 статьи 22 необходимым для кадастрового учета документом является межевой план.</w:t>
      </w:r>
      <w:r w:rsidRPr="00036CC2">
        <w:rPr>
          <w:rFonts w:ascii="Helvetica" w:eastAsia="Times New Roman" w:hAnsi="Helvetica" w:cs="Helvetica"/>
          <w:color w:val="333333"/>
          <w:sz w:val="19"/>
          <w:szCs w:val="19"/>
        </w:rPr>
        <w:br/>
        <w:t>Апелляционным определением Мосгорсуда от ____________ г. установлено, что межевого плана с обратной стороны акта согласования границ на момент его подписания не было. Более того, в акте согласования границ в соответствии с пунктом 9 статьи 39 не указано:</w:t>
      </w:r>
      <w:r w:rsidRPr="00036CC2">
        <w:rPr>
          <w:rFonts w:ascii="Helvetica" w:eastAsia="Times New Roman" w:hAnsi="Helvetica" w:cs="Helvetica"/>
          <w:color w:val="333333"/>
          <w:sz w:val="19"/>
          <w:szCs w:val="19"/>
        </w:rPr>
        <w:br/>
        <w:t>Наименование организации проводившей кадастровые работы</w:t>
      </w:r>
      <w:r w:rsidRPr="00036CC2">
        <w:rPr>
          <w:rFonts w:ascii="Helvetica" w:eastAsia="Times New Roman" w:hAnsi="Helvetica" w:cs="Helvetica"/>
          <w:color w:val="333333"/>
          <w:sz w:val="19"/>
          <w:szCs w:val="19"/>
        </w:rPr>
        <w:br/>
        <w:t>Время и место проведения кадастровых работ</w:t>
      </w:r>
      <w:r w:rsidRPr="00036CC2">
        <w:rPr>
          <w:rFonts w:ascii="Helvetica" w:eastAsia="Times New Roman" w:hAnsi="Helvetica" w:cs="Helvetica"/>
          <w:color w:val="333333"/>
          <w:sz w:val="19"/>
          <w:szCs w:val="19"/>
        </w:rPr>
        <w:br/>
        <w:t>Сведения о кадастровом инженере, проводившем кадастровые работы</w:t>
      </w:r>
      <w:r w:rsidRPr="00036CC2">
        <w:rPr>
          <w:rFonts w:ascii="Helvetica" w:eastAsia="Times New Roman" w:hAnsi="Helvetica" w:cs="Helvetica"/>
          <w:color w:val="333333"/>
          <w:sz w:val="19"/>
          <w:szCs w:val="19"/>
        </w:rPr>
        <w:br/>
        <w:t xml:space="preserve">Должна быть подпись </w:t>
      </w:r>
      <w:proofErr w:type="spellStart"/>
      <w:r w:rsidRPr="00036CC2">
        <w:rPr>
          <w:rFonts w:ascii="Helvetica" w:eastAsia="Times New Roman" w:hAnsi="Helvetica" w:cs="Helvetica"/>
          <w:color w:val="333333"/>
          <w:sz w:val="19"/>
          <w:szCs w:val="19"/>
        </w:rPr>
        <w:t>управомоченного</w:t>
      </w:r>
      <w:proofErr w:type="spellEnd"/>
      <w:r w:rsidRPr="00036CC2">
        <w:rPr>
          <w:rFonts w:ascii="Helvetica" w:eastAsia="Times New Roman" w:hAnsi="Helvetica" w:cs="Helvetica"/>
          <w:color w:val="333333"/>
          <w:sz w:val="19"/>
          <w:szCs w:val="19"/>
        </w:rPr>
        <w:t xml:space="preserve"> лица и печать</w:t>
      </w:r>
      <w:r w:rsidRPr="00036CC2">
        <w:rPr>
          <w:rFonts w:ascii="Helvetica" w:eastAsia="Times New Roman" w:hAnsi="Helvetica" w:cs="Helvetica"/>
          <w:color w:val="333333"/>
          <w:sz w:val="19"/>
          <w:szCs w:val="19"/>
        </w:rPr>
        <w:br/>
        <w:t>То есть отсутствуют сведения, необходимые согласно пунктам 39,40 Федерального закона № 221-ФЗ от 24.07.2007г. "О государственном кадастре недвижимости".</w:t>
      </w:r>
      <w:r w:rsidRPr="00036CC2">
        <w:rPr>
          <w:rFonts w:ascii="Helvetica" w:eastAsia="Times New Roman" w:hAnsi="Helvetica" w:cs="Helvetica"/>
          <w:color w:val="333333"/>
          <w:sz w:val="19"/>
          <w:szCs w:val="19"/>
        </w:rPr>
        <w:br/>
        <w:t>Поскольку никаких кадастровых работ с участком с кадастровым номером ___________________ до момента подписания акта с собственниками смежных участков не проводилось, эти сведения в акте согласования границ отсутствуют.</w:t>
      </w:r>
      <w:r w:rsidRPr="00036CC2">
        <w:rPr>
          <w:rFonts w:ascii="Helvetica" w:eastAsia="Times New Roman" w:hAnsi="Helvetica" w:cs="Helvetica"/>
          <w:color w:val="333333"/>
          <w:sz w:val="19"/>
          <w:szCs w:val="19"/>
        </w:rPr>
        <w:br/>
        <w:t>Кроме того, согласно апелляционному определению Мосгорсуда от _____________ г. в акте согласования границ от _____________ г. отсутствуют кадастровые номера:</w:t>
      </w:r>
      <w:r w:rsidRPr="00036CC2">
        <w:rPr>
          <w:rFonts w:ascii="Helvetica" w:eastAsia="Times New Roman" w:hAnsi="Helvetica" w:cs="Helvetica"/>
          <w:color w:val="333333"/>
          <w:sz w:val="19"/>
          <w:szCs w:val="19"/>
        </w:rPr>
        <w:br/>
        <w:t>Владельцев участков, смежных с участком с кадастровым номером с согласуемым участком ____________________.</w:t>
      </w:r>
      <w:r w:rsidRPr="00036CC2">
        <w:rPr>
          <w:rFonts w:ascii="Helvetica" w:eastAsia="Times New Roman" w:hAnsi="Helvetica" w:cs="Helvetica"/>
          <w:color w:val="333333"/>
          <w:sz w:val="19"/>
          <w:szCs w:val="19"/>
        </w:rPr>
        <w:br/>
        <w:t>Кадастровый номер основного участка _________________</w:t>
      </w:r>
      <w:r w:rsidRPr="00036CC2">
        <w:rPr>
          <w:rFonts w:ascii="Helvetica" w:eastAsia="Times New Roman" w:hAnsi="Helvetica" w:cs="Helvetica"/>
          <w:color w:val="333333"/>
          <w:sz w:val="19"/>
          <w:szCs w:val="19"/>
        </w:rPr>
        <w:br/>
        <w:t>Кадастровый номер согласуемого участка ______________</w:t>
      </w:r>
      <w:r w:rsidRPr="00036CC2">
        <w:rPr>
          <w:rFonts w:ascii="Helvetica" w:eastAsia="Times New Roman" w:hAnsi="Helvetica" w:cs="Helvetica"/>
          <w:color w:val="333333"/>
          <w:sz w:val="19"/>
          <w:szCs w:val="19"/>
        </w:rPr>
        <w:br/>
        <w:t>Имеется только кадастровый номер участка _________________, располагавшегося по адресу: __________________________________, уже стоявшего в то время на кадастровом учете с ______ г., имевшего другую площадь, а именно ______ кв. м, другое назначение, а именно для производства сельхозпродукции, в силу его размера и назначения не имевшего общих границ с принадлежащим мне участком за №___ по ген. плану застройки.</w:t>
      </w:r>
      <w:r w:rsidRPr="00036CC2">
        <w:rPr>
          <w:rFonts w:ascii="Helvetica" w:eastAsia="Times New Roman" w:hAnsi="Helvetica" w:cs="Helvetica"/>
          <w:color w:val="333333"/>
          <w:sz w:val="19"/>
          <w:szCs w:val="19"/>
        </w:rPr>
        <w:br/>
        <w:t>Мою подпись в акте согласования границ участка с кадастровым номером ________________ ____________ получил обманным путем, т. к. не предоставил на согласование графическую часть границ межевого плана.</w:t>
      </w:r>
      <w:r w:rsidRPr="00036CC2">
        <w:rPr>
          <w:rFonts w:ascii="Helvetica" w:eastAsia="Times New Roman" w:hAnsi="Helvetica" w:cs="Helvetica"/>
          <w:color w:val="333333"/>
          <w:sz w:val="19"/>
          <w:szCs w:val="19"/>
        </w:rPr>
        <w:br/>
        <w:t>При отсутствии графической части межевого плана невозможно идентифицировать ни место положения согласуемого участка, ни его размеры, ни границы с соседними участками.</w:t>
      </w:r>
      <w:r w:rsidRPr="00036CC2">
        <w:rPr>
          <w:rFonts w:ascii="Helvetica" w:eastAsia="Times New Roman" w:hAnsi="Helvetica" w:cs="Helvetica"/>
          <w:color w:val="333333"/>
          <w:sz w:val="19"/>
          <w:szCs w:val="19"/>
        </w:rPr>
        <w:br/>
        <w:t>Поэтому я свою подпись отзываю.</w:t>
      </w:r>
      <w:r w:rsidRPr="00036CC2">
        <w:rPr>
          <w:rFonts w:ascii="Helvetica" w:eastAsia="Times New Roman" w:hAnsi="Helvetica" w:cs="Helvetica"/>
          <w:color w:val="333333"/>
          <w:sz w:val="19"/>
          <w:szCs w:val="19"/>
        </w:rPr>
        <w:br/>
        <w:t>Так, из письма Администрации Подольского муниципального района Московской области от ___________ г. № __________ следует, что формирование земельного участка в д. Молодцы с кадастровым № ________________, осуществлялось Администрацией ____________ сельского округа на основании разработанного ранее генерального плана данной части населенного пункта, который был принят за основу при предоставлении земельных участков и выставление их на торги (постановлением главы Администрации _____________ сельского округа ______________ с последующей публикацией в газете ''________________" от ______________ г.).</w:t>
      </w:r>
      <w:r w:rsidRPr="00036CC2">
        <w:rPr>
          <w:rFonts w:ascii="Helvetica" w:eastAsia="Times New Roman" w:hAnsi="Helvetica" w:cs="Helvetica"/>
          <w:color w:val="333333"/>
          <w:sz w:val="19"/>
          <w:szCs w:val="19"/>
        </w:rPr>
        <w:br/>
        <w:t>По сведениям государственного кадастрового учета земельный участок с кадастровым № _______________, находящийся в собственности ______________, был сформирован с нарушением размеров границ, указанных в генеральном плане, в результате часть проездов по генеральному плану, в том числе и по границе с моим участком, включена в состав данного участка.</w:t>
      </w:r>
      <w:r w:rsidRPr="00036CC2">
        <w:rPr>
          <w:rFonts w:ascii="Helvetica" w:eastAsia="Times New Roman" w:hAnsi="Helvetica" w:cs="Helvetica"/>
          <w:color w:val="333333"/>
          <w:sz w:val="19"/>
          <w:szCs w:val="19"/>
        </w:rPr>
        <w:br/>
        <w:t xml:space="preserve">Письмом Администрации поселения ___________ в г. Москве за № ____________ от ___________ г. разъясняется, что на момент совершения сделки Администрация поселения ____________ уже не имела полномочий по распоряжению земельными участками, поэтому документы по передаче участка с </w:t>
      </w:r>
      <w:r w:rsidRPr="00036CC2">
        <w:rPr>
          <w:rFonts w:ascii="Helvetica" w:eastAsia="Times New Roman" w:hAnsi="Helvetica" w:cs="Helvetica"/>
          <w:color w:val="333333"/>
          <w:sz w:val="19"/>
          <w:szCs w:val="19"/>
        </w:rPr>
        <w:lastRenderedPageBreak/>
        <w:t>кадастровым №______________ в собственность ____________ в Администрации поселения ___________ отсутствуют.</w:t>
      </w:r>
      <w:r w:rsidRPr="00036CC2">
        <w:rPr>
          <w:rFonts w:ascii="Helvetica" w:eastAsia="Times New Roman" w:hAnsi="Helvetica" w:cs="Helvetica"/>
          <w:color w:val="333333"/>
          <w:sz w:val="19"/>
          <w:szCs w:val="19"/>
        </w:rPr>
        <w:br/>
        <w:t>Также, письмом № __________ от ____________ г. Администрация поселения ____________ поясняет, что на момент совершения сделки у них отсутствовал генеральный план застройки деревни Молодцы.</w:t>
      </w:r>
      <w:r w:rsidRPr="00036CC2">
        <w:rPr>
          <w:rFonts w:ascii="Helvetica" w:eastAsia="Times New Roman" w:hAnsi="Helvetica" w:cs="Helvetica"/>
          <w:color w:val="333333"/>
          <w:sz w:val="19"/>
          <w:szCs w:val="19"/>
        </w:rPr>
        <w:br/>
        <w:t xml:space="preserve">При формировании пакета документов Администрацией поселения ____________ (в соответствии с постановлением Администрации Подольского района Московской области №____ от </w:t>
      </w:r>
      <w:proofErr w:type="spellStart"/>
      <w:r w:rsidRPr="00036CC2">
        <w:rPr>
          <w:rFonts w:ascii="Helvetica" w:eastAsia="Times New Roman" w:hAnsi="Helvetica" w:cs="Helvetica"/>
          <w:color w:val="333333"/>
          <w:sz w:val="19"/>
          <w:szCs w:val="19"/>
        </w:rPr>
        <w:t>___________г</w:t>
      </w:r>
      <w:proofErr w:type="spellEnd"/>
      <w:r w:rsidRPr="00036CC2">
        <w:rPr>
          <w:rFonts w:ascii="Helvetica" w:eastAsia="Times New Roman" w:hAnsi="Helvetica" w:cs="Helvetica"/>
          <w:color w:val="333333"/>
          <w:sz w:val="19"/>
          <w:szCs w:val="19"/>
        </w:rPr>
        <w:t xml:space="preserve">.) для оформления земельного участка с кадастровым номером _______________ в собственность в Администрацию Подольского района Московской области вместо проведения </w:t>
      </w:r>
      <w:proofErr w:type="spellStart"/>
      <w:r w:rsidRPr="00036CC2">
        <w:rPr>
          <w:rFonts w:ascii="Helvetica" w:eastAsia="Times New Roman" w:hAnsi="Helvetica" w:cs="Helvetica"/>
          <w:color w:val="333333"/>
          <w:sz w:val="19"/>
          <w:szCs w:val="19"/>
        </w:rPr>
        <w:t>кадастрово-межевых</w:t>
      </w:r>
      <w:proofErr w:type="spellEnd"/>
      <w:r w:rsidRPr="00036CC2">
        <w:rPr>
          <w:rFonts w:ascii="Helvetica" w:eastAsia="Times New Roman" w:hAnsi="Helvetica" w:cs="Helvetica"/>
          <w:color w:val="333333"/>
          <w:sz w:val="19"/>
          <w:szCs w:val="19"/>
        </w:rPr>
        <w:t xml:space="preserve"> работ для постановки на кадастровый учет вновь сформированного участка, не имевшего ни номера по генплану застройки территории, ни определенного местоположения на местности, ни местоположения на кадастровом плане согласно Федерального закона от 24.07.2007г. №221-ФЗ «О государственном кадастре недвижимости» произошла подмена документов участка № _______________, имеющего площадь ________ кв. м, на документы участка с кадастровым номером ______________, уже стоявшего на кадастровом учете с _____ г., имевшего другую площадь, а именно ________ кв. м, предназначенного для сельскохозяйственного производства, и не имеющего никаких обременений, а также границ с моим земельным участком.</w:t>
      </w:r>
      <w:r w:rsidRPr="00036CC2">
        <w:rPr>
          <w:rFonts w:ascii="Helvetica" w:eastAsia="Times New Roman" w:hAnsi="Helvetica" w:cs="Helvetica"/>
          <w:color w:val="333333"/>
          <w:sz w:val="19"/>
          <w:szCs w:val="19"/>
        </w:rPr>
        <w:br/>
        <w:t>Из письма от __________ г. № _________ Администрации поселения ___________ в г. Москве видно, что участки с кадастровыми номерами _____________ и _____________ - это два разных участка.</w:t>
      </w:r>
      <w:r w:rsidRPr="00036CC2">
        <w:rPr>
          <w:rFonts w:ascii="Helvetica" w:eastAsia="Times New Roman" w:hAnsi="Helvetica" w:cs="Helvetica"/>
          <w:color w:val="333333"/>
          <w:sz w:val="19"/>
          <w:szCs w:val="19"/>
        </w:rPr>
        <w:br/>
        <w:t>Их объединяет только район расположения. Они имеют разную площадь, разные обременения, разное назначение, разное разрешенное использование.</w:t>
      </w:r>
      <w:r w:rsidRPr="00036CC2">
        <w:rPr>
          <w:rFonts w:ascii="Helvetica" w:eastAsia="Times New Roman" w:hAnsi="Helvetica" w:cs="Helvetica"/>
          <w:color w:val="333333"/>
          <w:sz w:val="19"/>
          <w:szCs w:val="19"/>
        </w:rPr>
        <w:br/>
        <w:t>Оба они были расположены по адресу: _________________________.</w:t>
      </w:r>
      <w:r w:rsidRPr="00036CC2">
        <w:rPr>
          <w:rFonts w:ascii="Helvetica" w:eastAsia="Times New Roman" w:hAnsi="Helvetica" w:cs="Helvetica"/>
          <w:color w:val="333333"/>
          <w:sz w:val="19"/>
          <w:szCs w:val="19"/>
        </w:rPr>
        <w:br/>
        <w:t>Площадь участка с кадастровым № ______________ составляет _______ квадратных метра.</w:t>
      </w:r>
      <w:r w:rsidRPr="00036CC2">
        <w:rPr>
          <w:rFonts w:ascii="Helvetica" w:eastAsia="Times New Roman" w:hAnsi="Helvetica" w:cs="Helvetica"/>
          <w:color w:val="333333"/>
          <w:sz w:val="19"/>
          <w:szCs w:val="19"/>
        </w:rPr>
        <w:br/>
        <w:t>Площадь участка с кадастровым № ______________ составляет ________ квадратных метра. В настоящее время и к моменту оформления в собственность участка № _____________ участок № _____________ уже был снят с кадастрового учета с ____________ г.</w:t>
      </w:r>
      <w:r w:rsidRPr="00036CC2">
        <w:rPr>
          <w:rFonts w:ascii="Helvetica" w:eastAsia="Times New Roman" w:hAnsi="Helvetica" w:cs="Helvetica"/>
          <w:color w:val="333333"/>
          <w:sz w:val="19"/>
          <w:szCs w:val="19"/>
        </w:rPr>
        <w:br/>
        <w:t>То есть площади данных участков различаются более чем в 70 раз, и соответственно, эти участки имеют разную протяженность границ.</w:t>
      </w:r>
      <w:r w:rsidRPr="00036CC2">
        <w:rPr>
          <w:rFonts w:ascii="Helvetica" w:eastAsia="Times New Roman" w:hAnsi="Helvetica" w:cs="Helvetica"/>
          <w:color w:val="333333"/>
          <w:sz w:val="19"/>
          <w:szCs w:val="19"/>
        </w:rPr>
        <w:br/>
        <w:t>Из этого следует, что акт согласования местоположения межевых границ участка с кадастровым № _____________ никак не может быть использован как акт согласования местоположения межевых границ участка с кадастровым № ______________.</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В результате на основании данных согласования границ участка с кадастровым номером ________________, поданных Администрацией поселения __________ без проведения кадастровых межевых работ согласно ст. 39, 40 Федерального закона № 221-ФЗ от 24.07.2007г. «О государственном кадастре недвижимости» в Администрацию Подольского района Московской области, постановлением за № _____ от _____________ г. Администрации Подольского района Московской области была утверждена схема расположения участка с кадастровым номером ______________ площадью _____ кв. м, как участка, предназначенного для производства сельскохозяйственной продукции, не имеющего никаких обременений в использовании.</w:t>
      </w:r>
      <w:r w:rsidRPr="00036CC2">
        <w:rPr>
          <w:rFonts w:ascii="Helvetica" w:eastAsia="Times New Roman" w:hAnsi="Helvetica" w:cs="Helvetica"/>
          <w:color w:val="333333"/>
          <w:sz w:val="19"/>
          <w:szCs w:val="19"/>
        </w:rPr>
        <w:br/>
        <w:t>        </w:t>
      </w:r>
      <w:r w:rsidRPr="00036CC2">
        <w:rPr>
          <w:rFonts w:ascii="Helvetica" w:eastAsia="Times New Roman" w:hAnsi="Helvetica" w:cs="Helvetica"/>
          <w:color w:val="333333"/>
          <w:sz w:val="19"/>
        </w:rPr>
        <w:t> </w:t>
      </w:r>
      <w:r w:rsidRPr="00036CC2">
        <w:rPr>
          <w:rFonts w:ascii="Helvetica" w:eastAsia="Times New Roman" w:hAnsi="Helvetica" w:cs="Helvetica"/>
          <w:color w:val="333333"/>
          <w:sz w:val="19"/>
          <w:szCs w:val="19"/>
        </w:rPr>
        <w:br/>
        <w:t>У меня существуют следующие претензии и замечания по договору купли-продажи от _____________ г.</w:t>
      </w:r>
      <w:r w:rsidRPr="00036CC2">
        <w:rPr>
          <w:rFonts w:ascii="Helvetica" w:eastAsia="Times New Roman" w:hAnsi="Helvetica" w:cs="Helvetica"/>
          <w:color w:val="333333"/>
          <w:sz w:val="19"/>
          <w:szCs w:val="19"/>
        </w:rPr>
        <w:br/>
        <w:t>1) п.3. Сведения об обременениях продаваемого участка отсутствуют, хотя он нарезан на землях общего пользования, находившимися под дорогами и действующими коммуникациями более 10 лет к моменту продажи, и это подтверждается Администрацией поселения ____________ с последующей публикацией в газете «_____________» от ____________ г.</w:t>
      </w:r>
      <w:r w:rsidRPr="00036CC2">
        <w:rPr>
          <w:rFonts w:ascii="Helvetica" w:eastAsia="Times New Roman" w:hAnsi="Helvetica" w:cs="Helvetica"/>
          <w:color w:val="333333"/>
          <w:sz w:val="19"/>
          <w:szCs w:val="19"/>
        </w:rPr>
        <w:br/>
        <w:t>2) п.3.1. Земельный участок правами 3-х лиц не обременен. Хотя у инженерных и транспортных коммуникаций уже более 10 лет к моменту продажи участка с кадастровым номером _____________ имелся хозяин.</w:t>
      </w:r>
      <w:r w:rsidRPr="00036CC2">
        <w:rPr>
          <w:rFonts w:ascii="Helvetica" w:eastAsia="Times New Roman" w:hAnsi="Helvetica" w:cs="Helvetica"/>
          <w:color w:val="333333"/>
          <w:sz w:val="19"/>
          <w:szCs w:val="19"/>
        </w:rPr>
        <w:br/>
        <w:t>3) п.5.2. В споре и под арестом не значится. Как не значится, если дело о споре на данный участок с _____ г., т.е. с момента, когда ____________ огородил мой участок заборами и отрезал меня от дорог и действующих коммуникаций, находится в ___________ районном суде города Москвы и Московском городском суде.</w:t>
      </w:r>
      <w:r w:rsidRPr="00036CC2">
        <w:rPr>
          <w:rFonts w:ascii="Helvetica" w:eastAsia="Times New Roman" w:hAnsi="Helvetica" w:cs="Helvetica"/>
          <w:color w:val="333333"/>
          <w:sz w:val="19"/>
          <w:szCs w:val="19"/>
        </w:rPr>
        <w:br/>
        <w:t>4) п.5.3. Ответственность, права и обязанности сторон:  С содержанием статей 167, 209, 223, 260, 433, 551, 556 ГК РФ ознакомлены.</w:t>
      </w:r>
      <w:r w:rsidRPr="00036CC2">
        <w:rPr>
          <w:rFonts w:ascii="Helvetica" w:eastAsia="Times New Roman" w:hAnsi="Helvetica" w:cs="Helvetica"/>
          <w:color w:val="333333"/>
          <w:sz w:val="19"/>
          <w:szCs w:val="19"/>
        </w:rPr>
        <w:br/>
        <w:t>Действия, нарушающие права на землю граждан и юридических лиц или создающие угрозу их нарушения, могут быть пресечены путем, в том числе, восстановлением положения, существовавшего до нарушения права, и пресечения действий, нарушающих право или создающих угрозу его нарушения.</w:t>
      </w:r>
      <w:r w:rsidRPr="00036CC2">
        <w:rPr>
          <w:rFonts w:ascii="Helvetica" w:eastAsia="Times New Roman" w:hAnsi="Helvetica" w:cs="Helvetica"/>
          <w:color w:val="333333"/>
          <w:sz w:val="19"/>
          <w:szCs w:val="19"/>
        </w:rPr>
        <w:br/>
        <w:t>Считаю, что противозаконными действиями ______________ и ______________ были нарушены не только мои гражданские и земельные права, но и права, гарантированные мне Конституцией РФ, в части свободы пользования принадлежащим мне имуществом.</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lastRenderedPageBreak/>
        <w:t>На основании выше изложенного и руководствуясь ст.131,132 ГПК РФ</w:t>
      </w:r>
      <w:r w:rsidRPr="00036CC2">
        <w:rPr>
          <w:rFonts w:ascii="Helvetica" w:eastAsia="Times New Roman" w:hAnsi="Helvetica" w:cs="Helvetica"/>
          <w:color w:val="333333"/>
          <w:sz w:val="19"/>
          <w:szCs w:val="19"/>
        </w:rPr>
        <w:br/>
      </w:r>
      <w:r w:rsidRPr="00036CC2">
        <w:rPr>
          <w:rFonts w:ascii="Helvetica" w:eastAsia="Times New Roman" w:hAnsi="Helvetica" w:cs="Helvetica"/>
          <w:color w:val="333333"/>
          <w:sz w:val="19"/>
          <w:szCs w:val="19"/>
        </w:rPr>
        <w:br/>
        <w:t>Прошу:</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1. Прошу отменить решение __________ районного суда г. Москвы от _____________ г. за № __________ под председательством судьи __________ и отправить иск в суд 1 инстанции на повторное рассмотрение с другим составом суда.</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Приложение:</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1. Ответ на мою претензию Администрации поселения __________ №__ от ___________ г. и №__ от ____________ г.</w:t>
      </w:r>
      <w:r w:rsidRPr="00036CC2">
        <w:rPr>
          <w:rFonts w:ascii="Helvetica" w:eastAsia="Times New Roman" w:hAnsi="Helvetica" w:cs="Helvetica"/>
          <w:color w:val="333333"/>
          <w:sz w:val="19"/>
          <w:szCs w:val="19"/>
        </w:rPr>
        <w:br/>
        <w:t>2. Ответ на мою претензию Администрации Подольского района Московской области</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br/>
        <w:t>____________________ _________________</w:t>
      </w:r>
    </w:p>
    <w:p w:rsidR="00036CC2" w:rsidRPr="00036CC2" w:rsidRDefault="00036CC2" w:rsidP="00036CC2">
      <w:pPr>
        <w:shd w:val="clear" w:color="auto" w:fill="FFFFFF"/>
        <w:spacing w:after="108" w:line="240" w:lineRule="atLeast"/>
        <w:rPr>
          <w:rFonts w:ascii="Helvetica" w:eastAsia="Times New Roman" w:hAnsi="Helvetica" w:cs="Helvetica"/>
          <w:color w:val="333333"/>
          <w:sz w:val="19"/>
          <w:szCs w:val="19"/>
        </w:rPr>
      </w:pPr>
      <w:r w:rsidRPr="00036CC2">
        <w:rPr>
          <w:rFonts w:ascii="Helvetica" w:eastAsia="Times New Roman" w:hAnsi="Helvetica" w:cs="Helvetica"/>
          <w:color w:val="333333"/>
          <w:sz w:val="19"/>
          <w:szCs w:val="19"/>
        </w:rPr>
        <w:t>«____» 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036CC2"/>
    <w:rsid w:val="00036CC2"/>
    <w:rsid w:val="00266FF0"/>
    <w:rsid w:val="00310EB9"/>
    <w:rsid w:val="003B57E0"/>
    <w:rsid w:val="004853D6"/>
    <w:rsid w:val="00526D20"/>
    <w:rsid w:val="00602610"/>
    <w:rsid w:val="00651DA7"/>
    <w:rsid w:val="006A4779"/>
    <w:rsid w:val="006C4BD3"/>
    <w:rsid w:val="00945446"/>
    <w:rsid w:val="00970815"/>
    <w:rsid w:val="00993764"/>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036CC2"/>
    <w:pPr>
      <w:spacing w:before="100" w:beforeAutospacing="1" w:after="100" w:afterAutospacing="1"/>
    </w:pPr>
    <w:rPr>
      <w:rFonts w:eastAsia="Times New Roman"/>
    </w:rPr>
  </w:style>
  <w:style w:type="character" w:customStyle="1" w:styleId="apple-converted-space">
    <w:name w:val="apple-converted-space"/>
    <w:basedOn w:val="a0"/>
    <w:rsid w:val="00036CC2"/>
  </w:style>
  <w:style w:type="table" w:styleId="a9">
    <w:name w:val="Table Grid"/>
    <w:basedOn w:val="a1"/>
    <w:rsid w:val="00036CC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724363">
      <w:bodyDiv w:val="1"/>
      <w:marLeft w:val="0"/>
      <w:marRight w:val="0"/>
      <w:marTop w:val="0"/>
      <w:marBottom w:val="0"/>
      <w:divBdr>
        <w:top w:val="none" w:sz="0" w:space="0" w:color="auto"/>
        <w:left w:val="none" w:sz="0" w:space="0" w:color="auto"/>
        <w:bottom w:val="none" w:sz="0" w:space="0" w:color="auto"/>
        <w:right w:val="none" w:sz="0" w:space="0" w:color="auto"/>
      </w:divBdr>
      <w:divsChild>
        <w:div w:id="1537815184">
          <w:marLeft w:val="0"/>
          <w:marRight w:val="0"/>
          <w:marTop w:val="24"/>
          <w:marBottom w:val="120"/>
          <w:divBdr>
            <w:top w:val="none" w:sz="0" w:space="0" w:color="auto"/>
            <w:left w:val="none" w:sz="0" w:space="0" w:color="auto"/>
            <w:bottom w:val="single" w:sz="4" w:space="3" w:color="EEEEEE"/>
            <w:right w:val="none" w:sz="0" w:space="0" w:color="auto"/>
          </w:divBdr>
        </w:div>
        <w:div w:id="134004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3455</Words>
  <Characters>19696</Characters>
  <Application>Microsoft Office Word</Application>
  <DocSecurity>0</DocSecurity>
  <Lines>164</Lines>
  <Paragraphs>46</Paragraphs>
  <ScaleCrop>false</ScaleCrop>
  <Company>Reanimator Extreme Edition</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2016-03-19T15:08:00Z</dcterms:created>
  <dcterms:modified xsi:type="dcterms:W3CDTF">2016-03-19T15:22:00Z</dcterms:modified>
</cp:coreProperties>
</file>