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F7" w:rsidRDefault="000C50F7" w:rsidP="000C50F7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C50F7" w:rsidRPr="007107CE" w:rsidTr="00B956F1">
        <w:trPr>
          <w:trHeight w:val="5501"/>
          <w:jc w:val="center"/>
        </w:trPr>
        <w:tc>
          <w:tcPr>
            <w:tcW w:w="9312" w:type="dxa"/>
          </w:tcPr>
          <w:p w:rsidR="000C50F7" w:rsidRPr="00F8452D" w:rsidRDefault="000C50F7" w:rsidP="00B956F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C50F7" w:rsidRPr="007107CE" w:rsidRDefault="000C50F7" w:rsidP="00B956F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0C50F7" w:rsidRPr="007107CE" w:rsidRDefault="000C50F7" w:rsidP="00B956F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C50F7" w:rsidRPr="007107CE" w:rsidRDefault="000C50F7" w:rsidP="00B956F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C50F7" w:rsidRPr="007107CE" w:rsidRDefault="000C50F7" w:rsidP="00B956F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C50F7" w:rsidRPr="007107CE" w:rsidRDefault="000C50F7" w:rsidP="00B956F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C50F7" w:rsidRDefault="000C50F7" w:rsidP="00B956F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C50F7" w:rsidRPr="007107CE" w:rsidRDefault="000C50F7" w:rsidP="00B956F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758DA" w:rsidRPr="00D758DA" w:rsidRDefault="000C50F7" w:rsidP="00D758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br w:type="page"/>
      </w:r>
      <w:r w:rsidR="00D758DA" w:rsidRPr="00D758D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Статья 379.1. Возвращение кассационных жалобы, представления без рассмотрения по существу</w:t>
      </w:r>
    </w:p>
    <w:p w:rsidR="00D758DA" w:rsidRPr="00D758DA" w:rsidRDefault="00D758DA" w:rsidP="00D75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8DA">
        <w:rPr>
          <w:rFonts w:ascii="Times New Roman" w:eastAsia="Times New Roman" w:hAnsi="Times New Roman" w:cs="Times New Roman"/>
          <w:sz w:val="24"/>
          <w:szCs w:val="24"/>
        </w:rPr>
        <w:t>1. Кассационные жалоба, представление возвращаются без рассмотрения по существу, если:</w:t>
      </w:r>
    </w:p>
    <w:p w:rsidR="00D758DA" w:rsidRPr="00D758DA" w:rsidRDefault="00D758DA" w:rsidP="00D75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8DA">
        <w:rPr>
          <w:rFonts w:ascii="Times New Roman" w:eastAsia="Times New Roman" w:hAnsi="Times New Roman" w:cs="Times New Roman"/>
          <w:sz w:val="24"/>
          <w:szCs w:val="24"/>
        </w:rPr>
        <w:t>1) кассационные жалоба, представление не отвечают требованиям, предусмотренным пунктами 1 - 5 и 7 части первой, частями третьей - седьмой статьи 378 настоящего Кодекса;</w:t>
      </w:r>
    </w:p>
    <w:p w:rsidR="00D758DA" w:rsidRPr="00D758DA" w:rsidRDefault="00D758DA" w:rsidP="00D75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8DA">
        <w:rPr>
          <w:rFonts w:ascii="Times New Roman" w:eastAsia="Times New Roman" w:hAnsi="Times New Roman" w:cs="Times New Roman"/>
          <w:sz w:val="24"/>
          <w:szCs w:val="24"/>
        </w:rPr>
        <w:t>2) кассационные жалоба, представление поданы лицом, не имеющим права на обращение в суд кассационной инстанции;</w:t>
      </w:r>
    </w:p>
    <w:p w:rsidR="00D758DA" w:rsidRPr="00D758DA" w:rsidRDefault="00D758DA" w:rsidP="00D75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8DA">
        <w:rPr>
          <w:rFonts w:ascii="Times New Roman" w:eastAsia="Times New Roman" w:hAnsi="Times New Roman" w:cs="Times New Roman"/>
          <w:sz w:val="24"/>
          <w:szCs w:val="24"/>
        </w:rPr>
        <w:t>3) пропущен срок обжалования судебного постановления в кассационном порядке и к кассационным жалобе, представлению не приложено вступившее в законную силу определение суда о восстановлении этого срока;</w:t>
      </w:r>
    </w:p>
    <w:p w:rsidR="00D758DA" w:rsidRPr="00D758DA" w:rsidRDefault="00D758DA" w:rsidP="00D75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8DA">
        <w:rPr>
          <w:rFonts w:ascii="Times New Roman" w:eastAsia="Times New Roman" w:hAnsi="Times New Roman" w:cs="Times New Roman"/>
          <w:sz w:val="24"/>
          <w:szCs w:val="24"/>
        </w:rPr>
        <w:t>4) поступила просьба о возвращении или об отзыве кассационных жалобы, представления;</w:t>
      </w:r>
    </w:p>
    <w:p w:rsidR="00D758DA" w:rsidRPr="00D758DA" w:rsidRDefault="00D758DA" w:rsidP="00D75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8DA">
        <w:rPr>
          <w:rFonts w:ascii="Times New Roman" w:eastAsia="Times New Roman" w:hAnsi="Times New Roman" w:cs="Times New Roman"/>
          <w:sz w:val="24"/>
          <w:szCs w:val="24"/>
        </w:rPr>
        <w:t>5) кассационные жалоба, представление поданы с нарушением правил подсудности, установленных статьей 377 настоящего Кодекса.</w:t>
      </w:r>
    </w:p>
    <w:p w:rsidR="00D758DA" w:rsidRPr="00D758DA" w:rsidRDefault="00D758DA" w:rsidP="00D75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8DA">
        <w:rPr>
          <w:rFonts w:ascii="Times New Roman" w:eastAsia="Times New Roman" w:hAnsi="Times New Roman" w:cs="Times New Roman"/>
          <w:sz w:val="24"/>
          <w:szCs w:val="24"/>
        </w:rPr>
        <w:t>2. Кассационные жалоба, представление должны быть возвращены без рассмотрения по существу в течение десяти дней со дня их поступления в суд кассационной инстанции.</w:t>
      </w:r>
    </w:p>
    <w:p w:rsidR="00390386" w:rsidRDefault="00390386"/>
    <w:sectPr w:rsidR="00390386" w:rsidSect="00BF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758DA"/>
    <w:rsid w:val="000C50F7"/>
    <w:rsid w:val="00390386"/>
    <w:rsid w:val="00BF7281"/>
    <w:rsid w:val="00D7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81"/>
  </w:style>
  <w:style w:type="paragraph" w:styleId="2">
    <w:name w:val="heading 2"/>
    <w:basedOn w:val="a"/>
    <w:link w:val="20"/>
    <w:uiPriority w:val="9"/>
    <w:qFormat/>
    <w:rsid w:val="00D7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8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nhideWhenUsed/>
    <w:rsid w:val="00D758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0C50F7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2016-08-26T07:00:00Z</dcterms:created>
  <dcterms:modified xsi:type="dcterms:W3CDTF">2016-08-30T19:52:00Z</dcterms:modified>
</cp:coreProperties>
</file>