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8" w:rsidRDefault="004D2B58" w:rsidP="004D2B58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D2B58" w:rsidRPr="007107CE" w:rsidTr="00194A42">
        <w:trPr>
          <w:trHeight w:val="5501"/>
          <w:jc w:val="center"/>
        </w:trPr>
        <w:tc>
          <w:tcPr>
            <w:tcW w:w="9312" w:type="dxa"/>
          </w:tcPr>
          <w:p w:rsidR="004D2B58" w:rsidRPr="00F8452D" w:rsidRDefault="004D2B58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D2B58" w:rsidRPr="007107CE" w:rsidRDefault="004D2B58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4D2B58" w:rsidRPr="007107CE" w:rsidRDefault="004D2B58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D2B58" w:rsidRPr="007107CE" w:rsidRDefault="004D2B58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D2B58" w:rsidRPr="007107CE" w:rsidRDefault="004D2B58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D2B58" w:rsidRPr="007107CE" w:rsidRDefault="004D2B58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D2B58" w:rsidRDefault="004D2B58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D2B58" w:rsidRPr="007107CE" w:rsidRDefault="004D2B58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D2B58" w:rsidRPr="004D2B58" w:rsidRDefault="004D2B58" w:rsidP="004D2B58">
      <w:pPr>
        <w:shd w:val="clear" w:color="auto" w:fill="FFFFFF"/>
        <w:spacing w:before="192" w:after="192" w:line="448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</w:rPr>
      </w:pPr>
      <w:r>
        <w:br w:type="page"/>
      </w:r>
      <w:r w:rsidRPr="004D2B58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</w:rPr>
        <w:lastRenderedPageBreak/>
        <w:t>Исковое заявление о взыскании заработной платы и морального вреда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На основании трудового договора заключенного между истцом и ответчиком, истец работала в структурном подразделении – склад магазина в должности приемщика. Однако при приеме на работу работодатель в нарушение действующего законодательства экземпляр трудового договора истцу не выдал. Только после обращения к ответчику с претензией посредством почты истцу был направлен экземпляр трудового договора. Кроме этого, с истцом был заключен договор о полной материальной ответственности. Однако в определенное время установленная заработная плата истцу не выплачивалась, что является недопустимым со стороны работодателя. Истец просит суд взыскать с ответчика заработную плату и компенсацию морального вреда.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В ________ городской суд ___________ области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истец: _____________________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____________________________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ответчик: ООО «_____________»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_____________________________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Госпошлина: на основании п.1 ч.1 ст.333.36 НК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РФ от уплаты госпошлины освобождена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ИСКОВОЕ ЗАЯВЛЕНИЕ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 взыскании заработной платы, выдаче трудовой книжки и компенсации морального вреда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В период с ________ г. по __________ г. на основании Трудового договора, заключенного между мною, _____________________ , и ООО «_________» я работала в структурном подразделении – Склад магазина «________» ООО «___________» в должности приемщика.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Согласно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Однако при приеме на работу работодатель в нарушение действующего законодательства экземпляр трудового договора мне не выдал.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Только после обращения к ответчику с претензией посредством почты мне был направлен экземпляр трудового договора.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Кроме этого, со мной был заключен договор о полной материальной ответственности.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Согласно п. 9 Трудового договора работнику устанавливается должностной оклад, в соответствии со штатным расписанием организации.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Мой ежемесячный оклад согласно штатному расписанию составлял _________ рублей, однако несмотря на это ежемесячно мне выплачивали заработную плату в размере ___________ рублей.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Возложенные на меня трудовые обязанности я исполняла должным образом в полном соответствии с трудовым договором.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Однако с _________ года по __________ года установленная заработная плата мне не выплачивалась, что является недопустимым со стороны работодателя, поскольку, ст. 22 ТК РФ обязывает его 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Кроме этого, в соответствии со ст. 136 ТК РФ,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Место и сроки выплаты заработной платы в </w:t>
      </w:r>
      <w:proofErr w:type="spellStart"/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неденежной</w:t>
      </w:r>
      <w:proofErr w:type="spellEnd"/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 xml:space="preserve"> форме определяются коллективным договором или трудовым договором.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Для отдельных категорий работников федеральным законом могут быть установлены иные сроки выплаты заработной платы.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При совпадении дня выплаты с выходным или нерабочим праздничным днем выплата заработной платы производится накануне этого дня.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На основании ст. 77 ТК РФ одним из оснований прекращения трудового договора является расторжение трудового договора по инициативе работника (статья 80 настоящего Кодекса).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__________ года мною было написано заявление об увольнении по собственному желанию.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соответствии со ст. 84.1 ТК РФ прекращение трудового договора оформляется приказом (распоряжением) работодателя.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Днем прекращения трудового договора во всех случаях является последний 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день работы работника, за исключением случаев, когда работник фактически не работал, но за ним, в соответствии с настоящим Кодексом или иным федеральным законом, сохранялось место работы (должность).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Таким образом, нормы действующего трудового законодательства однозначно обязывают работодателя в день увольнения произвести с работником полный расчет, а также выдать ему трудовую книжку.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Однако в нарушение действующего законодательства в день увольнения с приказом об увольнении я ознакомлена не была, трудовую книжку ответчик мне не выдал.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Более того, расчет со мною не был произведен, что существенным образом нарушает мои права, предусмотренные, как Конституцией РФ, так и нормами трудового законодательства, а именно ответчик должен был выплатить мне: часть заработной платы за _________ года в размере _________ рублей, а также заработную плату с __________ г. по __________ г.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На момент __________ года размер начисленной, но не выплаченной мне заработной платы за период работы в ООО «_________» составил _________ рублей.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силу ст. 395 ТК РФ, при признании органом, рассматривающим индивидуальный трудовой спор, денежных требований работника обоснованными они удовлетворяются в полном объеме.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Таким образом, в мою пользу с ответчика надлежит взыскать неполученную заработную плату в полном объеме в размере _________ рублей.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На основании ст. 114 ТК РФ работникам предоставляются ежегодные отпуска с сохранением места работы (должности) и среднего заработка.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Однако за время работы в ООО «________» я не воспользовалась данным правом и компенсаций не получала.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Следовательно, размер компенсации за неиспользованный отпуск составляет _________ рублей.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Кроме этого, в соответствии со ст. 80 ТК РФ работодатель в последний день работы обязан выдать работнику документы, связанные с работой, по письменному заявлению работника.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Однако ответчик отказывается мне выдать трудовую книжку, в связи с чем я не имею возможности устроиться на работу, что нарушает мои законные права.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соответствии со ст. 234 ТК РФ, работодатель обязан возместить работнику не полученный им заработок во всех случаях незаконного лишения его возможности трудиться.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Поскольку ст. 139 ТК РФ устанавливает единый порядок исчисления средней заработной платы для всех случаев определения ее размера, в таком же порядке следует определять средний заработок при взыскании денежных сумм за время вынужденного прогула, вызванного задержкой выдачи уволенному работнику трудовой книжки (статья 234 ТК РФ), а в соответствии со ст. 139 ТК РФ, 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– по 28-е (29-е) число включительно).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Следовательно, заработная плата в связи с задержкой трудовой книжки подлежащая взысканию с ответчика в мою пользу за период с __________ г. до момента предъявления настоящего искового заявления составляет ___________ рублей (заработная плата с ________ г. – </w:t>
      </w:r>
      <w:proofErr w:type="spellStart"/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_________г</w:t>
      </w:r>
      <w:proofErr w:type="spellEnd"/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).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Таким образом, общая сумма долга, подлежащая взысканию с ответчика составляет ______ рублей: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______ – размер начисленной, но невыплаченной мне заработной платы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______ – компенсация за неиспользованный отпуск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______ – компенсацию в связи с задержкой выдачи мне трудовой книжки.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Согласно ст. 352 ТК РФ, одним из способов защиты законных прав и интересов является судебная защита.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Обстоятельства дела свидетельствуют о нарушении моих прав и законных интересов, предусмотренных ст. 37 Конституции РФ, которая гарантирует гражданину РФ свободу труда, а также право свободно распоряжаться своими способностями к труду, выбирать род деятельности и профессию.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силу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Неисполнение ответчиком своих обязанностей повлекло для меня возникновение нравственных страданий, которые находятся между собой в причинно-следственной связи.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Именно после неисполнения своего обязательства ответчиком, отказывающего до настоящего времени исполнить свои обязательства по выплате причитающейся мне заработной платы, выдаче мне трудовой книжки у меня возник </w:t>
      </w:r>
      <w:proofErr w:type="spellStart"/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психоэмоциональный</w:t>
      </w:r>
      <w:proofErr w:type="spellEnd"/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 xml:space="preserve"> стресс.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Моральный вред мне причинен тем, что, рассчитывая на исполнение 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ответчиком своих обязанностей, я возлагала определенные надежды, связывая с этим свои личные планы.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Неуважительным отношением ответчика в виде отказа выплаты заработной платы мне также причинены нравственные страдания, поскольку, лишает меня возможности ввиду отсутствия средств, материально содержать свою семью и лишает возможности трудиться в связи с отказом выдать трудовую книжку.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На основании п. 63 упомянутого Постановления Пленума Верховного Суда РФ, в соответствии с частью четвертой статьи 3 и частью седьмой статьи 394 Кодекса суд вправе удовлетворить требования лица, подвергшегося дискриминации в сфере труда, а также требование работника, уволенного без законного основания или с нарушением установленного порядка увольнения либо незаконно переведенного на другую работу, о компенсации морального вреда.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Учитывая, что Кодекс не содержит каких-либо ограничений для компенсации морального вреда и в иных случаях нарушения трудовых прав работников, суд в силу статей 21 (абзац четырнадцатый части первой) и 237 Кодекса вправе удовлетворить требование работника о компенсации морального вреда, причиненного ему любыми неправомерными действиями или бездействием работодателя, в том числе и при нарушении его имущественных прав (например, при задержке выплаты заработной платы).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Размер компенсации морального вреда определяется судом исходя из конкретных обстоятельств каждого дела,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Таким образом, в соответствии с действующим трудовым законодательством я имею право на компенсацию морального вреда, который, в данном случае, оцениваю в ______________ рублей.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Следовательно, с ответчика в мою пользу надлежит взыскать _____________ рублей – расходы на оплату услуг представителя, что подтверждается квитанциями об оплате, выданными КАГМ «_________», а также ООО «___________».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На основании изложенного, -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ПРОШУ СУД: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 xml:space="preserve">1. Взыскать с ООО «__________» в мою пользу заработную плату в размере ____________ рублей; компенсацию за неиспользованный ежегодный оплачиваемый отпуск в размере ___________ рублей; 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компенсацию в связи с задержкой выдачи мне трудовой книжки в размере _________ рублей; компенсацию морального вреда в размере _____________ рублей; расходы на оплату услуг представителя в размере ________ рублей, а всего – ________ рублей.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2. В порядке подготовки дела к судебному разбирательству в целях обеспечения иска, наложить арест на денежные средства и имущество ООО «__________».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Приложения: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1. Копии искового заявления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2. Копия Трудового договора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3. Копия претензии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4. Копия ответа на претензию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5. Копия заявления об увольнении</w:t>
      </w:r>
    </w:p>
    <w:p w:rsidR="004D2B58" w:rsidRPr="004D2B58" w:rsidRDefault="004D2B58" w:rsidP="004D2B58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t>______________</w:t>
      </w:r>
      <w:r w:rsidRPr="004D2B58">
        <w:rPr>
          <w:rFonts w:ascii="Helvetica" w:eastAsia="Times New Roman" w:hAnsi="Helvetica" w:cs="Helvetica"/>
          <w:color w:val="333333"/>
          <w:sz w:val="26"/>
        </w:rPr>
        <w:t> </w:t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4D2B58">
        <w:rPr>
          <w:rFonts w:ascii="Helvetica" w:eastAsia="Times New Roman" w:hAnsi="Helvetica" w:cs="Helvetica"/>
          <w:color w:val="333333"/>
          <w:sz w:val="26"/>
          <w:szCs w:val="26"/>
        </w:rPr>
        <w:br/>
        <w:t>« » 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4D2B58"/>
    <w:rsid w:val="00266FF0"/>
    <w:rsid w:val="00310EB9"/>
    <w:rsid w:val="003B57E0"/>
    <w:rsid w:val="004853D6"/>
    <w:rsid w:val="004D2B58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4D2B58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D2B58"/>
  </w:style>
  <w:style w:type="table" w:styleId="a9">
    <w:name w:val="Table Grid"/>
    <w:basedOn w:val="a1"/>
    <w:rsid w:val="004D2B58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470">
          <w:marLeft w:val="0"/>
          <w:marRight w:val="0"/>
          <w:marTop w:val="32"/>
          <w:marBottom w:val="16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6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2207</Words>
  <Characters>12586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2016-02-06T13:41:00Z</dcterms:created>
  <dcterms:modified xsi:type="dcterms:W3CDTF">2016-02-06T13:45:00Z</dcterms:modified>
</cp:coreProperties>
</file>